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6B37" w14:textId="77777777" w:rsidR="005C672F" w:rsidRDefault="00883152" w:rsidP="00290F10">
      <w:pPr>
        <w:pStyle w:val="Default"/>
        <w:spacing w:line="360" w:lineRule="auto"/>
        <w:jc w:val="both"/>
      </w:pPr>
      <w:r>
        <w:rPr>
          <w:noProof/>
          <w:lang w:eastAsia="pl-PL"/>
        </w:rPr>
        <w:drawing>
          <wp:anchor distT="0" distB="0" distL="0" distR="0" simplePos="0" relativeHeight="251658240" behindDoc="0" locked="0" layoutInCell="1" allowOverlap="1" wp14:anchorId="7DA88F45" wp14:editId="468D5416">
            <wp:simplePos x="0" y="0"/>
            <wp:positionH relativeFrom="column">
              <wp:posOffset>-880745</wp:posOffset>
            </wp:positionH>
            <wp:positionV relativeFrom="paragraph">
              <wp:posOffset>-839470</wp:posOffset>
            </wp:positionV>
            <wp:extent cx="7563485" cy="1345565"/>
            <wp:effectExtent l="1905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63485" cy="1345565"/>
                    </a:xfrm>
                    <a:prstGeom prst="rect">
                      <a:avLst/>
                    </a:prstGeom>
                    <a:solidFill>
                      <a:srgbClr val="FFFFFF">
                        <a:alpha val="0"/>
                      </a:srgbClr>
                    </a:solidFill>
                    <a:ln w="9525">
                      <a:noFill/>
                      <a:miter lim="800000"/>
                      <a:headEnd/>
                      <a:tailEnd/>
                    </a:ln>
                  </pic:spPr>
                </pic:pic>
              </a:graphicData>
            </a:graphic>
          </wp:anchor>
        </w:drawing>
      </w:r>
    </w:p>
    <w:p w14:paraId="348CF912" w14:textId="77777777" w:rsidR="005C672F" w:rsidRDefault="005C672F" w:rsidP="00290F10">
      <w:pPr>
        <w:pStyle w:val="Default"/>
        <w:spacing w:line="360" w:lineRule="auto"/>
        <w:jc w:val="both"/>
      </w:pPr>
    </w:p>
    <w:p w14:paraId="1F3BE415" w14:textId="77777777" w:rsidR="005C672F" w:rsidRDefault="005C672F" w:rsidP="00290F10">
      <w:pPr>
        <w:pStyle w:val="Default"/>
        <w:spacing w:line="360" w:lineRule="auto"/>
        <w:jc w:val="both"/>
      </w:pPr>
    </w:p>
    <w:p w14:paraId="57A9CA7A" w14:textId="77777777" w:rsidR="005C672F" w:rsidRDefault="005C672F" w:rsidP="00290F10">
      <w:pPr>
        <w:pStyle w:val="Default"/>
        <w:spacing w:line="360" w:lineRule="auto"/>
        <w:jc w:val="both"/>
      </w:pPr>
    </w:p>
    <w:p w14:paraId="27C983C9" w14:textId="77777777" w:rsidR="005C672F" w:rsidRDefault="005C672F" w:rsidP="00290F10">
      <w:pPr>
        <w:pStyle w:val="Default"/>
        <w:spacing w:line="360" w:lineRule="auto"/>
        <w:jc w:val="both"/>
      </w:pPr>
    </w:p>
    <w:p w14:paraId="78D18B36" w14:textId="77777777" w:rsidR="00833C8D" w:rsidRDefault="00833C8D" w:rsidP="00290F10">
      <w:pPr>
        <w:pStyle w:val="Default"/>
        <w:spacing w:line="360" w:lineRule="auto"/>
        <w:jc w:val="both"/>
        <w:rPr>
          <w:b/>
          <w:sz w:val="32"/>
          <w:szCs w:val="32"/>
        </w:rPr>
      </w:pPr>
    </w:p>
    <w:p w14:paraId="19D6849D" w14:textId="77777777" w:rsidR="00563698" w:rsidRDefault="00563698" w:rsidP="00290F10">
      <w:pPr>
        <w:pStyle w:val="Default"/>
        <w:spacing w:line="360" w:lineRule="auto"/>
        <w:jc w:val="both"/>
      </w:pPr>
    </w:p>
    <w:p w14:paraId="55AA4763" w14:textId="77777777" w:rsidR="00031A0E" w:rsidRDefault="00031A0E" w:rsidP="00290F10">
      <w:pPr>
        <w:pStyle w:val="Default"/>
        <w:spacing w:line="360" w:lineRule="auto"/>
        <w:jc w:val="both"/>
        <w:rPr>
          <w:b/>
          <w:bCs/>
          <w:sz w:val="23"/>
          <w:szCs w:val="23"/>
        </w:rPr>
      </w:pPr>
    </w:p>
    <w:p w14:paraId="00817E54" w14:textId="77777777" w:rsidR="005C672F" w:rsidRDefault="005C672F" w:rsidP="00290F10">
      <w:pPr>
        <w:pStyle w:val="Default"/>
        <w:spacing w:line="360" w:lineRule="auto"/>
        <w:jc w:val="both"/>
        <w:rPr>
          <w:b/>
          <w:bCs/>
          <w:sz w:val="23"/>
          <w:szCs w:val="23"/>
        </w:rPr>
      </w:pPr>
    </w:p>
    <w:p w14:paraId="02D81C6F" w14:textId="77777777" w:rsidR="005C672F" w:rsidRDefault="005C672F" w:rsidP="00290F10">
      <w:pPr>
        <w:pStyle w:val="Default"/>
        <w:spacing w:line="360" w:lineRule="auto"/>
        <w:jc w:val="both"/>
        <w:rPr>
          <w:b/>
          <w:bCs/>
          <w:sz w:val="23"/>
          <w:szCs w:val="23"/>
        </w:rPr>
      </w:pPr>
    </w:p>
    <w:p w14:paraId="37C77F7B" w14:textId="77777777" w:rsidR="005C672F" w:rsidRDefault="005C672F" w:rsidP="00290F10">
      <w:pPr>
        <w:pStyle w:val="Default"/>
        <w:spacing w:line="360" w:lineRule="auto"/>
        <w:jc w:val="both"/>
        <w:rPr>
          <w:b/>
          <w:bCs/>
          <w:sz w:val="23"/>
          <w:szCs w:val="23"/>
        </w:rPr>
      </w:pPr>
    </w:p>
    <w:p w14:paraId="7B7256A6" w14:textId="77777777" w:rsidR="005C672F" w:rsidRDefault="005C672F" w:rsidP="00290F10">
      <w:pPr>
        <w:pStyle w:val="Default"/>
        <w:spacing w:line="360" w:lineRule="auto"/>
        <w:jc w:val="both"/>
        <w:rPr>
          <w:b/>
          <w:bCs/>
          <w:sz w:val="23"/>
          <w:szCs w:val="23"/>
        </w:rPr>
      </w:pPr>
    </w:p>
    <w:p w14:paraId="6C732267" w14:textId="77777777" w:rsidR="005C672F" w:rsidRDefault="005C672F" w:rsidP="00290F10">
      <w:pPr>
        <w:pStyle w:val="Default"/>
        <w:spacing w:line="360" w:lineRule="auto"/>
        <w:jc w:val="both"/>
        <w:rPr>
          <w:b/>
          <w:bCs/>
          <w:sz w:val="23"/>
          <w:szCs w:val="23"/>
        </w:rPr>
      </w:pPr>
    </w:p>
    <w:p w14:paraId="17FBAC40" w14:textId="77777777" w:rsidR="00031A0E" w:rsidRDefault="00031A0E" w:rsidP="00290F10">
      <w:pPr>
        <w:pStyle w:val="Default"/>
        <w:spacing w:line="360" w:lineRule="auto"/>
        <w:jc w:val="both"/>
        <w:rPr>
          <w:b/>
          <w:bCs/>
          <w:sz w:val="23"/>
          <w:szCs w:val="23"/>
        </w:rPr>
      </w:pPr>
    </w:p>
    <w:p w14:paraId="2D0BDD35" w14:textId="2367DC52" w:rsidR="005C672F" w:rsidRPr="005C672F" w:rsidRDefault="005C672F" w:rsidP="005C672F">
      <w:pPr>
        <w:pStyle w:val="Default"/>
        <w:jc w:val="center"/>
        <w:rPr>
          <w:b/>
          <w:sz w:val="32"/>
          <w:szCs w:val="32"/>
        </w:rPr>
      </w:pPr>
      <w:r>
        <w:rPr>
          <w:b/>
          <w:sz w:val="32"/>
          <w:szCs w:val="32"/>
        </w:rPr>
        <w:t xml:space="preserve">Program </w:t>
      </w:r>
      <w:r w:rsidR="002228F0">
        <w:rPr>
          <w:b/>
          <w:sz w:val="32"/>
          <w:szCs w:val="32"/>
        </w:rPr>
        <w:t>studiów</w:t>
      </w:r>
      <w:r>
        <w:rPr>
          <w:b/>
          <w:sz w:val="32"/>
          <w:szCs w:val="32"/>
        </w:rPr>
        <w:br/>
      </w:r>
      <w:r w:rsidR="007254C7">
        <w:rPr>
          <w:b/>
          <w:sz w:val="32"/>
          <w:szCs w:val="32"/>
        </w:rPr>
        <w:t>pierwszego</w:t>
      </w:r>
      <w:r>
        <w:rPr>
          <w:b/>
          <w:sz w:val="32"/>
          <w:szCs w:val="32"/>
        </w:rPr>
        <w:t xml:space="preserve"> stopnia</w:t>
      </w:r>
    </w:p>
    <w:p w14:paraId="3B31F872" w14:textId="77777777" w:rsidR="005C672F" w:rsidRPr="005C672F" w:rsidRDefault="003C4A59" w:rsidP="005C672F">
      <w:pPr>
        <w:pStyle w:val="Nagwek1"/>
        <w:jc w:val="center"/>
        <w:rPr>
          <w:sz w:val="32"/>
          <w:szCs w:val="32"/>
        </w:rPr>
      </w:pPr>
      <w:r>
        <w:rPr>
          <w:sz w:val="52"/>
          <w:szCs w:val="52"/>
        </w:rPr>
        <w:t>Administracja</w:t>
      </w:r>
      <w:r w:rsidR="005C672F">
        <w:rPr>
          <w:sz w:val="52"/>
          <w:szCs w:val="52"/>
        </w:rPr>
        <w:br/>
      </w:r>
      <w:r w:rsidR="005C672F">
        <w:rPr>
          <w:sz w:val="32"/>
          <w:szCs w:val="32"/>
        </w:rPr>
        <w:t>(profil praktyczny)</w:t>
      </w:r>
    </w:p>
    <w:p w14:paraId="0714FE1E" w14:textId="77777777" w:rsidR="00850125" w:rsidRDefault="00850125" w:rsidP="00290F10">
      <w:pPr>
        <w:pStyle w:val="Default"/>
        <w:spacing w:line="360" w:lineRule="auto"/>
        <w:jc w:val="both"/>
        <w:rPr>
          <w:b/>
          <w:bCs/>
          <w:sz w:val="23"/>
          <w:szCs w:val="23"/>
        </w:rPr>
      </w:pPr>
    </w:p>
    <w:p w14:paraId="4B656A10" w14:textId="77777777" w:rsidR="00C718D4" w:rsidRDefault="00C718D4" w:rsidP="00290F10">
      <w:pPr>
        <w:pStyle w:val="Default"/>
        <w:spacing w:line="360" w:lineRule="auto"/>
        <w:jc w:val="both"/>
        <w:rPr>
          <w:b/>
          <w:bCs/>
          <w:sz w:val="23"/>
          <w:szCs w:val="23"/>
        </w:rPr>
      </w:pPr>
    </w:p>
    <w:p w14:paraId="0CA2C540" w14:textId="6174D818" w:rsidR="00850125" w:rsidRPr="00C718D4" w:rsidRDefault="007222B7" w:rsidP="007222B7">
      <w:pPr>
        <w:pStyle w:val="Default"/>
        <w:spacing w:line="360" w:lineRule="auto"/>
        <w:jc w:val="center"/>
        <w:rPr>
          <w:b/>
          <w:bCs/>
          <w:sz w:val="32"/>
          <w:szCs w:val="32"/>
        </w:rPr>
      </w:pPr>
      <w:r w:rsidRPr="00C718D4">
        <w:rPr>
          <w:b/>
          <w:bCs/>
          <w:sz w:val="32"/>
          <w:szCs w:val="32"/>
        </w:rPr>
        <w:t>Obowiązuje od roku akademickiego 20</w:t>
      </w:r>
      <w:r w:rsidR="002228F0">
        <w:rPr>
          <w:b/>
          <w:bCs/>
          <w:sz w:val="32"/>
          <w:szCs w:val="32"/>
        </w:rPr>
        <w:t>21</w:t>
      </w:r>
      <w:r w:rsidRPr="00C718D4">
        <w:rPr>
          <w:b/>
          <w:bCs/>
          <w:sz w:val="32"/>
          <w:szCs w:val="32"/>
        </w:rPr>
        <w:t>/20</w:t>
      </w:r>
      <w:r w:rsidR="002228F0">
        <w:rPr>
          <w:b/>
          <w:bCs/>
          <w:sz w:val="32"/>
          <w:szCs w:val="32"/>
        </w:rPr>
        <w:t>22</w:t>
      </w:r>
    </w:p>
    <w:p w14:paraId="5B75EF21" w14:textId="77777777" w:rsidR="00850125" w:rsidRDefault="00850125" w:rsidP="00290F10">
      <w:pPr>
        <w:pStyle w:val="Default"/>
        <w:spacing w:line="360" w:lineRule="auto"/>
        <w:jc w:val="both"/>
        <w:rPr>
          <w:b/>
          <w:bCs/>
          <w:sz w:val="23"/>
          <w:szCs w:val="23"/>
        </w:rPr>
      </w:pPr>
    </w:p>
    <w:p w14:paraId="5663BEBF" w14:textId="77777777" w:rsidR="001A4BE4" w:rsidRDefault="001A4BE4">
      <w:pPr>
        <w:rPr>
          <w:rFonts w:ascii="Times New Roman" w:hAnsi="Times New Roman" w:cs="Times New Roman"/>
          <w:b/>
          <w:bCs/>
          <w:color w:val="000000"/>
          <w:sz w:val="23"/>
          <w:szCs w:val="23"/>
        </w:rPr>
      </w:pPr>
      <w:r>
        <w:rPr>
          <w:rFonts w:ascii="Times New Roman" w:hAnsi="Times New Roman" w:cs="Times New Roman"/>
          <w:b/>
          <w:bCs/>
          <w:noProof/>
          <w:color w:val="000000"/>
          <w:sz w:val="23"/>
          <w:szCs w:val="23"/>
          <w:lang w:eastAsia="pl-PL"/>
        </w:rPr>
        <w:drawing>
          <wp:anchor distT="0" distB="0" distL="114300" distR="114300" simplePos="0" relativeHeight="251662336" behindDoc="0" locked="0" layoutInCell="1" allowOverlap="1" wp14:anchorId="36DF99F3" wp14:editId="3B21BD78">
            <wp:simplePos x="0" y="0"/>
            <wp:positionH relativeFrom="margin">
              <wp:posOffset>-928370</wp:posOffset>
            </wp:positionH>
            <wp:positionV relativeFrom="margin">
              <wp:posOffset>8310880</wp:posOffset>
            </wp:positionV>
            <wp:extent cx="7610475" cy="1476375"/>
            <wp:effectExtent l="19050" t="0" r="9525" b="0"/>
            <wp:wrapSquare wrapText="bothSides"/>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0475" cy="1476375"/>
                    </a:xfrm>
                    <a:prstGeom prst="rect">
                      <a:avLst/>
                    </a:prstGeom>
                  </pic:spPr>
                </pic:pic>
              </a:graphicData>
            </a:graphic>
          </wp:anchor>
        </w:drawing>
      </w:r>
      <w:r>
        <w:rPr>
          <w:rFonts w:ascii="Times New Roman" w:hAnsi="Times New Roman" w:cs="Times New Roman"/>
          <w:b/>
          <w:bCs/>
          <w:color w:val="000000"/>
          <w:sz w:val="23"/>
          <w:szCs w:val="23"/>
        </w:rPr>
        <w:br w:type="page"/>
      </w:r>
    </w:p>
    <w:p w14:paraId="4B998598" w14:textId="77777777" w:rsidR="004E74E9" w:rsidRDefault="004E74E9" w:rsidP="003D6149">
      <w:pPr>
        <w:jc w:val="both"/>
        <w:rPr>
          <w:rFonts w:ascii="Times New Roman" w:hAnsi="Times New Roman" w:cs="Times New Roman"/>
          <w:b/>
          <w:bCs/>
          <w:color w:val="000000"/>
          <w:sz w:val="23"/>
          <w:szCs w:val="23"/>
        </w:rPr>
      </w:pPr>
    </w:p>
    <w:sdt>
      <w:sdtPr>
        <w:rPr>
          <w:rFonts w:asciiTheme="minorHAnsi" w:eastAsiaTheme="minorHAnsi" w:hAnsiTheme="minorHAnsi" w:cstheme="minorBidi"/>
          <w:b w:val="0"/>
          <w:bCs w:val="0"/>
          <w:color w:val="auto"/>
          <w:sz w:val="22"/>
          <w:szCs w:val="22"/>
        </w:rPr>
        <w:id w:val="52489939"/>
        <w:docPartObj>
          <w:docPartGallery w:val="Table of Contents"/>
          <w:docPartUnique/>
        </w:docPartObj>
      </w:sdtPr>
      <w:sdtContent>
        <w:p w14:paraId="5BA6FAC0" w14:textId="77777777" w:rsidR="001A4BE4" w:rsidRDefault="001A4BE4">
          <w:pPr>
            <w:pStyle w:val="Nagwekspisutreci"/>
          </w:pPr>
          <w:r>
            <w:t>Spis treści</w:t>
          </w:r>
        </w:p>
        <w:p w14:paraId="08982027" w14:textId="597CEC50" w:rsidR="00CB7EEE" w:rsidRDefault="00E16D59">
          <w:pPr>
            <w:pStyle w:val="Spistreci2"/>
            <w:tabs>
              <w:tab w:val="right" w:leader="dot" w:pos="9062"/>
            </w:tabs>
            <w:rPr>
              <w:rFonts w:eastAsiaTheme="minorEastAsia"/>
              <w:b w:val="0"/>
              <w:bCs w:val="0"/>
              <w:noProof/>
              <w:kern w:val="2"/>
              <w:sz w:val="22"/>
              <w:szCs w:val="22"/>
              <w:lang w:eastAsia="pl-PL"/>
              <w14:ligatures w14:val="standardContextual"/>
            </w:rPr>
          </w:pPr>
          <w:r>
            <w:rPr>
              <w:rFonts w:asciiTheme="majorHAnsi" w:hAnsiTheme="majorHAnsi"/>
              <w:b w:val="0"/>
              <w:bCs w:val="0"/>
              <w:caps/>
              <w:sz w:val="24"/>
              <w:szCs w:val="24"/>
            </w:rPr>
            <w:fldChar w:fldCharType="begin"/>
          </w:r>
          <w:r w:rsidR="00640A2E">
            <w:rPr>
              <w:rFonts w:asciiTheme="majorHAnsi" w:hAnsiTheme="majorHAnsi"/>
              <w:b w:val="0"/>
              <w:bCs w:val="0"/>
              <w:caps/>
              <w:sz w:val="24"/>
              <w:szCs w:val="24"/>
            </w:rPr>
            <w:instrText xml:space="preserve"> TOC \o "2-5" \h \z \u </w:instrText>
          </w:r>
          <w:r>
            <w:rPr>
              <w:rFonts w:asciiTheme="majorHAnsi" w:hAnsiTheme="majorHAnsi"/>
              <w:b w:val="0"/>
              <w:bCs w:val="0"/>
              <w:caps/>
              <w:sz w:val="24"/>
              <w:szCs w:val="24"/>
            </w:rPr>
            <w:fldChar w:fldCharType="separate"/>
          </w:r>
          <w:hyperlink w:anchor="_Toc149930158" w:history="1">
            <w:r w:rsidR="00CB7EEE" w:rsidRPr="00123891">
              <w:rPr>
                <w:rStyle w:val="Hipercze"/>
                <w:rFonts w:eastAsia="Times New Roman"/>
                <w:noProof/>
              </w:rPr>
              <w:t>1. Ogólna charakterystyka prowadzonych studiów</w:t>
            </w:r>
            <w:r w:rsidR="00CB7EEE">
              <w:rPr>
                <w:noProof/>
                <w:webHidden/>
              </w:rPr>
              <w:tab/>
            </w:r>
            <w:r w:rsidR="00CB7EEE">
              <w:rPr>
                <w:noProof/>
                <w:webHidden/>
              </w:rPr>
              <w:fldChar w:fldCharType="begin"/>
            </w:r>
            <w:r w:rsidR="00CB7EEE">
              <w:rPr>
                <w:noProof/>
                <w:webHidden/>
              </w:rPr>
              <w:instrText xml:space="preserve"> PAGEREF _Toc149930158 \h </w:instrText>
            </w:r>
            <w:r w:rsidR="00CB7EEE">
              <w:rPr>
                <w:noProof/>
                <w:webHidden/>
              </w:rPr>
            </w:r>
            <w:r w:rsidR="00CB7EEE">
              <w:rPr>
                <w:noProof/>
                <w:webHidden/>
              </w:rPr>
              <w:fldChar w:fldCharType="separate"/>
            </w:r>
            <w:r w:rsidR="00CB376A">
              <w:rPr>
                <w:noProof/>
                <w:webHidden/>
              </w:rPr>
              <w:t>3</w:t>
            </w:r>
            <w:r w:rsidR="00CB7EEE">
              <w:rPr>
                <w:noProof/>
                <w:webHidden/>
              </w:rPr>
              <w:fldChar w:fldCharType="end"/>
            </w:r>
          </w:hyperlink>
        </w:p>
        <w:p w14:paraId="4F16298C" w14:textId="36F97AAF" w:rsidR="00CB7EEE" w:rsidRDefault="00CB7EEE">
          <w:pPr>
            <w:pStyle w:val="Spistreci3"/>
            <w:rPr>
              <w:rFonts w:eastAsiaTheme="minorEastAsia"/>
              <w:b w:val="0"/>
              <w:kern w:val="2"/>
              <w:sz w:val="22"/>
              <w:szCs w:val="22"/>
              <w14:ligatures w14:val="standardContextual"/>
            </w:rPr>
          </w:pPr>
          <w:hyperlink w:anchor="_Toc149930159" w:history="1">
            <w:r w:rsidRPr="00123891">
              <w:rPr>
                <w:rStyle w:val="Hipercze"/>
              </w:rPr>
              <w:t>1.1.</w:t>
            </w:r>
            <w:r w:rsidRPr="00123891">
              <w:rPr>
                <w:rStyle w:val="Hipercze"/>
                <w:lang w:val="en-US"/>
              </w:rPr>
              <w:t xml:space="preserve"> </w:t>
            </w:r>
            <w:r w:rsidRPr="00123891">
              <w:rPr>
                <w:rStyle w:val="Hipercze"/>
              </w:rPr>
              <w:t>Nazwa kierunku studiów</w:t>
            </w:r>
            <w:r>
              <w:rPr>
                <w:webHidden/>
              </w:rPr>
              <w:tab/>
            </w:r>
            <w:r>
              <w:rPr>
                <w:webHidden/>
              </w:rPr>
              <w:fldChar w:fldCharType="begin"/>
            </w:r>
            <w:r>
              <w:rPr>
                <w:webHidden/>
              </w:rPr>
              <w:instrText xml:space="preserve"> PAGEREF _Toc149930159 \h </w:instrText>
            </w:r>
            <w:r>
              <w:rPr>
                <w:webHidden/>
              </w:rPr>
            </w:r>
            <w:r>
              <w:rPr>
                <w:webHidden/>
              </w:rPr>
              <w:fldChar w:fldCharType="separate"/>
            </w:r>
            <w:r w:rsidR="00CB376A">
              <w:rPr>
                <w:webHidden/>
              </w:rPr>
              <w:t>3</w:t>
            </w:r>
            <w:r>
              <w:rPr>
                <w:webHidden/>
              </w:rPr>
              <w:fldChar w:fldCharType="end"/>
            </w:r>
          </w:hyperlink>
        </w:p>
        <w:p w14:paraId="2044AE3D" w14:textId="20227293" w:rsidR="00CB7EEE" w:rsidRDefault="00CB7EEE">
          <w:pPr>
            <w:pStyle w:val="Spistreci3"/>
            <w:rPr>
              <w:rFonts w:eastAsiaTheme="minorEastAsia"/>
              <w:b w:val="0"/>
              <w:kern w:val="2"/>
              <w:sz w:val="22"/>
              <w:szCs w:val="22"/>
              <w14:ligatures w14:val="standardContextual"/>
            </w:rPr>
          </w:pPr>
          <w:hyperlink w:anchor="_Toc149930160" w:history="1">
            <w:r w:rsidRPr="00123891">
              <w:rPr>
                <w:rStyle w:val="Hipercze"/>
              </w:rPr>
              <w:t>1.2. Poziom kształcenia</w:t>
            </w:r>
            <w:r>
              <w:rPr>
                <w:webHidden/>
              </w:rPr>
              <w:tab/>
            </w:r>
            <w:r>
              <w:rPr>
                <w:webHidden/>
              </w:rPr>
              <w:fldChar w:fldCharType="begin"/>
            </w:r>
            <w:r>
              <w:rPr>
                <w:webHidden/>
              </w:rPr>
              <w:instrText xml:space="preserve"> PAGEREF _Toc149930160 \h </w:instrText>
            </w:r>
            <w:r>
              <w:rPr>
                <w:webHidden/>
              </w:rPr>
            </w:r>
            <w:r>
              <w:rPr>
                <w:webHidden/>
              </w:rPr>
              <w:fldChar w:fldCharType="separate"/>
            </w:r>
            <w:r w:rsidR="00CB376A">
              <w:rPr>
                <w:webHidden/>
              </w:rPr>
              <w:t>3</w:t>
            </w:r>
            <w:r>
              <w:rPr>
                <w:webHidden/>
              </w:rPr>
              <w:fldChar w:fldCharType="end"/>
            </w:r>
          </w:hyperlink>
        </w:p>
        <w:p w14:paraId="05DD0D7D" w14:textId="599A0F80" w:rsidR="00CB7EEE" w:rsidRDefault="00CB7EEE">
          <w:pPr>
            <w:pStyle w:val="Spistreci3"/>
            <w:rPr>
              <w:rFonts w:eastAsiaTheme="minorEastAsia"/>
              <w:b w:val="0"/>
              <w:kern w:val="2"/>
              <w:sz w:val="22"/>
              <w:szCs w:val="22"/>
              <w14:ligatures w14:val="standardContextual"/>
            </w:rPr>
          </w:pPr>
          <w:hyperlink w:anchor="_Toc149930161" w:history="1">
            <w:r w:rsidRPr="00123891">
              <w:rPr>
                <w:rStyle w:val="Hipercze"/>
              </w:rPr>
              <w:t>1.3.</w:t>
            </w:r>
            <w:r w:rsidRPr="00123891">
              <w:rPr>
                <w:rStyle w:val="Hipercze"/>
                <w:lang w:val="en-US"/>
              </w:rPr>
              <w:t xml:space="preserve"> </w:t>
            </w:r>
            <w:r w:rsidRPr="00123891">
              <w:rPr>
                <w:rStyle w:val="Hipercze"/>
              </w:rPr>
              <w:t>Profil kształcenia</w:t>
            </w:r>
            <w:r>
              <w:rPr>
                <w:webHidden/>
              </w:rPr>
              <w:tab/>
            </w:r>
            <w:r>
              <w:rPr>
                <w:webHidden/>
              </w:rPr>
              <w:fldChar w:fldCharType="begin"/>
            </w:r>
            <w:r>
              <w:rPr>
                <w:webHidden/>
              </w:rPr>
              <w:instrText xml:space="preserve"> PAGEREF _Toc149930161 \h </w:instrText>
            </w:r>
            <w:r>
              <w:rPr>
                <w:webHidden/>
              </w:rPr>
            </w:r>
            <w:r>
              <w:rPr>
                <w:webHidden/>
              </w:rPr>
              <w:fldChar w:fldCharType="separate"/>
            </w:r>
            <w:r w:rsidR="00CB376A">
              <w:rPr>
                <w:webHidden/>
              </w:rPr>
              <w:t>3</w:t>
            </w:r>
            <w:r>
              <w:rPr>
                <w:webHidden/>
              </w:rPr>
              <w:fldChar w:fldCharType="end"/>
            </w:r>
          </w:hyperlink>
        </w:p>
        <w:p w14:paraId="0C5B3826" w14:textId="7E1DF3F9" w:rsidR="00CB7EEE" w:rsidRDefault="00CB7EEE">
          <w:pPr>
            <w:pStyle w:val="Spistreci3"/>
            <w:rPr>
              <w:rFonts w:eastAsiaTheme="minorEastAsia"/>
              <w:b w:val="0"/>
              <w:kern w:val="2"/>
              <w:sz w:val="22"/>
              <w:szCs w:val="22"/>
              <w14:ligatures w14:val="standardContextual"/>
            </w:rPr>
          </w:pPr>
          <w:hyperlink w:anchor="_Toc149930162" w:history="1">
            <w:r w:rsidRPr="00123891">
              <w:rPr>
                <w:rStyle w:val="Hipercze"/>
              </w:rPr>
              <w:t>1.4. Forma studiów</w:t>
            </w:r>
            <w:r>
              <w:rPr>
                <w:webHidden/>
              </w:rPr>
              <w:tab/>
            </w:r>
            <w:r>
              <w:rPr>
                <w:webHidden/>
              </w:rPr>
              <w:fldChar w:fldCharType="begin"/>
            </w:r>
            <w:r>
              <w:rPr>
                <w:webHidden/>
              </w:rPr>
              <w:instrText xml:space="preserve"> PAGEREF _Toc149930162 \h </w:instrText>
            </w:r>
            <w:r>
              <w:rPr>
                <w:webHidden/>
              </w:rPr>
            </w:r>
            <w:r>
              <w:rPr>
                <w:webHidden/>
              </w:rPr>
              <w:fldChar w:fldCharType="separate"/>
            </w:r>
            <w:r w:rsidR="00CB376A">
              <w:rPr>
                <w:webHidden/>
              </w:rPr>
              <w:t>3</w:t>
            </w:r>
            <w:r>
              <w:rPr>
                <w:webHidden/>
              </w:rPr>
              <w:fldChar w:fldCharType="end"/>
            </w:r>
          </w:hyperlink>
        </w:p>
        <w:p w14:paraId="2285C513" w14:textId="637A1D3D" w:rsidR="00CB7EEE" w:rsidRDefault="00CB7EEE">
          <w:pPr>
            <w:pStyle w:val="Spistreci3"/>
            <w:rPr>
              <w:rFonts w:eastAsiaTheme="minorEastAsia"/>
              <w:b w:val="0"/>
              <w:kern w:val="2"/>
              <w:sz w:val="22"/>
              <w:szCs w:val="22"/>
              <w14:ligatures w14:val="standardContextual"/>
            </w:rPr>
          </w:pPr>
          <w:hyperlink w:anchor="_Toc149930163" w:history="1">
            <w:r w:rsidRPr="00123891">
              <w:rPr>
                <w:rStyle w:val="Hipercze"/>
              </w:rPr>
              <w:t>1.5. Liczba semestrów</w:t>
            </w:r>
            <w:r>
              <w:rPr>
                <w:webHidden/>
              </w:rPr>
              <w:tab/>
            </w:r>
            <w:r>
              <w:rPr>
                <w:webHidden/>
              </w:rPr>
              <w:fldChar w:fldCharType="begin"/>
            </w:r>
            <w:r>
              <w:rPr>
                <w:webHidden/>
              </w:rPr>
              <w:instrText xml:space="preserve"> PAGEREF _Toc149930163 \h </w:instrText>
            </w:r>
            <w:r>
              <w:rPr>
                <w:webHidden/>
              </w:rPr>
            </w:r>
            <w:r>
              <w:rPr>
                <w:webHidden/>
              </w:rPr>
              <w:fldChar w:fldCharType="separate"/>
            </w:r>
            <w:r w:rsidR="00CB376A">
              <w:rPr>
                <w:webHidden/>
              </w:rPr>
              <w:t>3</w:t>
            </w:r>
            <w:r>
              <w:rPr>
                <w:webHidden/>
              </w:rPr>
              <w:fldChar w:fldCharType="end"/>
            </w:r>
          </w:hyperlink>
        </w:p>
        <w:p w14:paraId="00E63762" w14:textId="20184259" w:rsidR="00CB7EEE" w:rsidRDefault="00CB7EEE">
          <w:pPr>
            <w:pStyle w:val="Spistreci3"/>
            <w:rPr>
              <w:rFonts w:eastAsiaTheme="minorEastAsia"/>
              <w:b w:val="0"/>
              <w:kern w:val="2"/>
              <w:sz w:val="22"/>
              <w:szCs w:val="22"/>
              <w14:ligatures w14:val="standardContextual"/>
            </w:rPr>
          </w:pPr>
          <w:hyperlink w:anchor="_Toc149930164" w:history="1">
            <w:r w:rsidRPr="00123891">
              <w:rPr>
                <w:rStyle w:val="Hipercze"/>
              </w:rPr>
              <w:t>1.6 Liczba punktów ECTS konieczna do ukończenia studiów</w:t>
            </w:r>
            <w:r>
              <w:rPr>
                <w:webHidden/>
              </w:rPr>
              <w:tab/>
            </w:r>
            <w:r>
              <w:rPr>
                <w:webHidden/>
              </w:rPr>
              <w:fldChar w:fldCharType="begin"/>
            </w:r>
            <w:r>
              <w:rPr>
                <w:webHidden/>
              </w:rPr>
              <w:instrText xml:space="preserve"> PAGEREF _Toc149930164 \h </w:instrText>
            </w:r>
            <w:r>
              <w:rPr>
                <w:webHidden/>
              </w:rPr>
            </w:r>
            <w:r>
              <w:rPr>
                <w:webHidden/>
              </w:rPr>
              <w:fldChar w:fldCharType="separate"/>
            </w:r>
            <w:r w:rsidR="00CB376A">
              <w:rPr>
                <w:webHidden/>
              </w:rPr>
              <w:t>3</w:t>
            </w:r>
            <w:r>
              <w:rPr>
                <w:webHidden/>
              </w:rPr>
              <w:fldChar w:fldCharType="end"/>
            </w:r>
          </w:hyperlink>
        </w:p>
        <w:p w14:paraId="1AE75709" w14:textId="2DD92A0D" w:rsidR="00CB7EEE" w:rsidRDefault="00CB7EEE">
          <w:pPr>
            <w:pStyle w:val="Spistreci3"/>
            <w:rPr>
              <w:rFonts w:eastAsiaTheme="minorEastAsia"/>
              <w:b w:val="0"/>
              <w:kern w:val="2"/>
              <w:sz w:val="22"/>
              <w:szCs w:val="22"/>
              <w14:ligatures w14:val="standardContextual"/>
            </w:rPr>
          </w:pPr>
          <w:hyperlink w:anchor="_Toc149930165" w:history="1">
            <w:r w:rsidRPr="00123891">
              <w:rPr>
                <w:rStyle w:val="Hipercze"/>
              </w:rPr>
              <w:t>1.7 Liczba godzin zajęć</w:t>
            </w:r>
            <w:r>
              <w:rPr>
                <w:webHidden/>
              </w:rPr>
              <w:tab/>
            </w:r>
            <w:r>
              <w:rPr>
                <w:webHidden/>
              </w:rPr>
              <w:fldChar w:fldCharType="begin"/>
            </w:r>
            <w:r>
              <w:rPr>
                <w:webHidden/>
              </w:rPr>
              <w:instrText xml:space="preserve"> PAGEREF _Toc149930165 \h </w:instrText>
            </w:r>
            <w:r>
              <w:rPr>
                <w:webHidden/>
              </w:rPr>
            </w:r>
            <w:r>
              <w:rPr>
                <w:webHidden/>
              </w:rPr>
              <w:fldChar w:fldCharType="separate"/>
            </w:r>
            <w:r w:rsidR="00CB376A">
              <w:rPr>
                <w:webHidden/>
              </w:rPr>
              <w:t>3</w:t>
            </w:r>
            <w:r>
              <w:rPr>
                <w:webHidden/>
              </w:rPr>
              <w:fldChar w:fldCharType="end"/>
            </w:r>
          </w:hyperlink>
        </w:p>
        <w:p w14:paraId="3802C319" w14:textId="46E4CECF" w:rsidR="00CB7EEE" w:rsidRDefault="00CB7EEE">
          <w:pPr>
            <w:pStyle w:val="Spistreci3"/>
            <w:rPr>
              <w:rFonts w:eastAsiaTheme="minorEastAsia"/>
              <w:b w:val="0"/>
              <w:kern w:val="2"/>
              <w:sz w:val="22"/>
              <w:szCs w:val="22"/>
              <w14:ligatures w14:val="standardContextual"/>
            </w:rPr>
          </w:pPr>
          <w:hyperlink w:anchor="_Toc149930166" w:history="1">
            <w:r w:rsidRPr="00123891">
              <w:rPr>
                <w:rStyle w:val="Hipercze"/>
              </w:rPr>
              <w:t>1.8 Wskazanie tytułu zawodowego nadawanego absolwentom</w:t>
            </w:r>
            <w:r>
              <w:rPr>
                <w:webHidden/>
              </w:rPr>
              <w:tab/>
            </w:r>
            <w:r>
              <w:rPr>
                <w:webHidden/>
              </w:rPr>
              <w:fldChar w:fldCharType="begin"/>
            </w:r>
            <w:r>
              <w:rPr>
                <w:webHidden/>
              </w:rPr>
              <w:instrText xml:space="preserve"> PAGEREF _Toc149930166 \h </w:instrText>
            </w:r>
            <w:r>
              <w:rPr>
                <w:webHidden/>
              </w:rPr>
            </w:r>
            <w:r>
              <w:rPr>
                <w:webHidden/>
              </w:rPr>
              <w:fldChar w:fldCharType="separate"/>
            </w:r>
            <w:r w:rsidR="00CB376A">
              <w:rPr>
                <w:webHidden/>
              </w:rPr>
              <w:t>3</w:t>
            </w:r>
            <w:r>
              <w:rPr>
                <w:webHidden/>
              </w:rPr>
              <w:fldChar w:fldCharType="end"/>
            </w:r>
          </w:hyperlink>
        </w:p>
        <w:p w14:paraId="5D03585B" w14:textId="4604C499" w:rsidR="00CB7EEE" w:rsidRDefault="00CB7EEE">
          <w:pPr>
            <w:pStyle w:val="Spistreci3"/>
            <w:rPr>
              <w:rFonts w:eastAsiaTheme="minorEastAsia"/>
              <w:b w:val="0"/>
              <w:kern w:val="2"/>
              <w:sz w:val="22"/>
              <w:szCs w:val="22"/>
              <w14:ligatures w14:val="standardContextual"/>
            </w:rPr>
          </w:pPr>
          <w:hyperlink w:anchor="_Toc149930167" w:history="1">
            <w:r w:rsidRPr="00123891">
              <w:rPr>
                <w:rStyle w:val="Hipercze"/>
              </w:rPr>
              <w:t>1.9. Przyporządkowanie kierunku studiów do dyscypliny</w:t>
            </w:r>
            <w:r>
              <w:rPr>
                <w:webHidden/>
              </w:rPr>
              <w:tab/>
            </w:r>
            <w:r>
              <w:rPr>
                <w:webHidden/>
              </w:rPr>
              <w:fldChar w:fldCharType="begin"/>
            </w:r>
            <w:r>
              <w:rPr>
                <w:webHidden/>
              </w:rPr>
              <w:instrText xml:space="preserve"> PAGEREF _Toc149930167 \h </w:instrText>
            </w:r>
            <w:r>
              <w:rPr>
                <w:webHidden/>
              </w:rPr>
            </w:r>
            <w:r>
              <w:rPr>
                <w:webHidden/>
              </w:rPr>
              <w:fldChar w:fldCharType="separate"/>
            </w:r>
            <w:r w:rsidR="00CB376A">
              <w:rPr>
                <w:webHidden/>
              </w:rPr>
              <w:t>3</w:t>
            </w:r>
            <w:r>
              <w:rPr>
                <w:webHidden/>
              </w:rPr>
              <w:fldChar w:fldCharType="end"/>
            </w:r>
          </w:hyperlink>
        </w:p>
        <w:p w14:paraId="64617B1D" w14:textId="7ECDCA49" w:rsidR="00CB7EEE" w:rsidRDefault="00CB7EEE">
          <w:pPr>
            <w:pStyle w:val="Spistreci3"/>
            <w:rPr>
              <w:rFonts w:eastAsiaTheme="minorEastAsia"/>
              <w:b w:val="0"/>
              <w:kern w:val="2"/>
              <w:sz w:val="22"/>
              <w:szCs w:val="22"/>
              <w14:ligatures w14:val="standardContextual"/>
            </w:rPr>
          </w:pPr>
          <w:hyperlink w:anchor="_Toc149930168" w:history="1">
            <w:r w:rsidRPr="00123891">
              <w:rPr>
                <w:rStyle w:val="Hipercze"/>
              </w:rPr>
              <w:t>1.10. Sylwetka absolwenta</w:t>
            </w:r>
            <w:r>
              <w:rPr>
                <w:webHidden/>
              </w:rPr>
              <w:tab/>
            </w:r>
            <w:r>
              <w:rPr>
                <w:webHidden/>
              </w:rPr>
              <w:fldChar w:fldCharType="begin"/>
            </w:r>
            <w:r>
              <w:rPr>
                <w:webHidden/>
              </w:rPr>
              <w:instrText xml:space="preserve"> PAGEREF _Toc149930168 \h </w:instrText>
            </w:r>
            <w:r>
              <w:rPr>
                <w:webHidden/>
              </w:rPr>
            </w:r>
            <w:r>
              <w:rPr>
                <w:webHidden/>
              </w:rPr>
              <w:fldChar w:fldCharType="separate"/>
            </w:r>
            <w:r w:rsidR="00CB376A">
              <w:rPr>
                <w:webHidden/>
              </w:rPr>
              <w:t>4</w:t>
            </w:r>
            <w:r>
              <w:rPr>
                <w:webHidden/>
              </w:rPr>
              <w:fldChar w:fldCharType="end"/>
            </w:r>
          </w:hyperlink>
        </w:p>
        <w:p w14:paraId="0ABD027F" w14:textId="33A09B6C" w:rsidR="00CB7EEE" w:rsidRDefault="00CB7EEE">
          <w:pPr>
            <w:pStyle w:val="Spistreci2"/>
            <w:tabs>
              <w:tab w:val="right" w:leader="dot" w:pos="9062"/>
            </w:tabs>
            <w:rPr>
              <w:rFonts w:eastAsiaTheme="minorEastAsia"/>
              <w:b w:val="0"/>
              <w:bCs w:val="0"/>
              <w:noProof/>
              <w:kern w:val="2"/>
              <w:sz w:val="22"/>
              <w:szCs w:val="22"/>
              <w:lang w:eastAsia="pl-PL"/>
              <w14:ligatures w14:val="standardContextual"/>
            </w:rPr>
          </w:pPr>
          <w:hyperlink w:anchor="_Toc149930169" w:history="1">
            <w:r w:rsidRPr="00123891">
              <w:rPr>
                <w:rStyle w:val="Hipercze"/>
                <w:rFonts w:eastAsia="Times New Roman"/>
                <w:noProof/>
              </w:rPr>
              <w:t>2. Opis zakładanych efektów uczenia się</w:t>
            </w:r>
            <w:r>
              <w:rPr>
                <w:noProof/>
                <w:webHidden/>
              </w:rPr>
              <w:tab/>
            </w:r>
            <w:r>
              <w:rPr>
                <w:noProof/>
                <w:webHidden/>
              </w:rPr>
              <w:fldChar w:fldCharType="begin"/>
            </w:r>
            <w:r>
              <w:rPr>
                <w:noProof/>
                <w:webHidden/>
              </w:rPr>
              <w:instrText xml:space="preserve"> PAGEREF _Toc149930169 \h </w:instrText>
            </w:r>
            <w:r>
              <w:rPr>
                <w:noProof/>
                <w:webHidden/>
              </w:rPr>
            </w:r>
            <w:r>
              <w:rPr>
                <w:noProof/>
                <w:webHidden/>
              </w:rPr>
              <w:fldChar w:fldCharType="separate"/>
            </w:r>
            <w:r w:rsidR="00CB376A">
              <w:rPr>
                <w:noProof/>
                <w:webHidden/>
              </w:rPr>
              <w:t>7</w:t>
            </w:r>
            <w:r>
              <w:rPr>
                <w:noProof/>
                <w:webHidden/>
              </w:rPr>
              <w:fldChar w:fldCharType="end"/>
            </w:r>
          </w:hyperlink>
        </w:p>
        <w:p w14:paraId="10157863" w14:textId="01D720F8" w:rsidR="00CB7EEE" w:rsidRDefault="00CB7EEE">
          <w:pPr>
            <w:pStyle w:val="Spistreci3"/>
            <w:rPr>
              <w:rFonts w:eastAsiaTheme="minorEastAsia"/>
              <w:b w:val="0"/>
              <w:kern w:val="2"/>
              <w:sz w:val="22"/>
              <w:szCs w:val="22"/>
              <w14:ligatures w14:val="standardContextual"/>
            </w:rPr>
          </w:pPr>
          <w:hyperlink w:anchor="_Toc149930170" w:history="1">
            <w:r w:rsidRPr="00123891">
              <w:rPr>
                <w:rStyle w:val="Hipercze"/>
              </w:rPr>
              <w:t>2.1. Wykaz kierunkowych efektów uczenia się</w:t>
            </w:r>
            <w:r>
              <w:rPr>
                <w:webHidden/>
              </w:rPr>
              <w:tab/>
            </w:r>
            <w:r>
              <w:rPr>
                <w:webHidden/>
              </w:rPr>
              <w:fldChar w:fldCharType="begin"/>
            </w:r>
            <w:r>
              <w:rPr>
                <w:webHidden/>
              </w:rPr>
              <w:instrText xml:space="preserve"> PAGEREF _Toc149930170 \h </w:instrText>
            </w:r>
            <w:r>
              <w:rPr>
                <w:webHidden/>
              </w:rPr>
            </w:r>
            <w:r>
              <w:rPr>
                <w:webHidden/>
              </w:rPr>
              <w:fldChar w:fldCharType="separate"/>
            </w:r>
            <w:r w:rsidR="00CB376A">
              <w:rPr>
                <w:webHidden/>
              </w:rPr>
              <w:t>7</w:t>
            </w:r>
            <w:r>
              <w:rPr>
                <w:webHidden/>
              </w:rPr>
              <w:fldChar w:fldCharType="end"/>
            </w:r>
          </w:hyperlink>
        </w:p>
        <w:p w14:paraId="22B834ED" w14:textId="08EC2C54" w:rsidR="00CB7EEE" w:rsidRDefault="00CB7EEE">
          <w:pPr>
            <w:pStyle w:val="Spistreci3"/>
            <w:rPr>
              <w:rFonts w:eastAsiaTheme="minorEastAsia"/>
              <w:b w:val="0"/>
              <w:kern w:val="2"/>
              <w:sz w:val="22"/>
              <w:szCs w:val="22"/>
              <w14:ligatures w14:val="standardContextual"/>
            </w:rPr>
          </w:pPr>
          <w:hyperlink w:anchor="_Toc149930171" w:history="1">
            <w:r w:rsidRPr="00123891">
              <w:rPr>
                <w:rStyle w:val="Hipercze"/>
              </w:rPr>
              <w:t>2.2. Przyporządkowanie efektów kierunkowych do opisu charakterystyk uniwersalnych pierwszego stopnia oraz charakterystyk drugiego stopnia Polskiej Ramy Kwalifikacji dla kwalifikacji uzyskiwanych w ramach systemu szkolnictwa wyższego i nauki</w:t>
            </w:r>
            <w:r>
              <w:rPr>
                <w:webHidden/>
              </w:rPr>
              <w:tab/>
            </w:r>
            <w:r>
              <w:rPr>
                <w:webHidden/>
              </w:rPr>
              <w:fldChar w:fldCharType="begin"/>
            </w:r>
            <w:r>
              <w:rPr>
                <w:webHidden/>
              </w:rPr>
              <w:instrText xml:space="preserve"> PAGEREF _Toc149930171 \h </w:instrText>
            </w:r>
            <w:r>
              <w:rPr>
                <w:webHidden/>
              </w:rPr>
            </w:r>
            <w:r>
              <w:rPr>
                <w:webHidden/>
              </w:rPr>
              <w:fldChar w:fldCharType="separate"/>
            </w:r>
            <w:r w:rsidR="00CB376A">
              <w:rPr>
                <w:webHidden/>
              </w:rPr>
              <w:t>12</w:t>
            </w:r>
            <w:r>
              <w:rPr>
                <w:webHidden/>
              </w:rPr>
              <w:fldChar w:fldCharType="end"/>
            </w:r>
          </w:hyperlink>
        </w:p>
        <w:p w14:paraId="0FD31C1A" w14:textId="65037FE0" w:rsidR="00CB7EEE" w:rsidRDefault="00CB7EEE">
          <w:pPr>
            <w:pStyle w:val="Spistreci2"/>
            <w:tabs>
              <w:tab w:val="right" w:leader="dot" w:pos="9062"/>
            </w:tabs>
            <w:rPr>
              <w:rFonts w:eastAsiaTheme="minorEastAsia"/>
              <w:b w:val="0"/>
              <w:bCs w:val="0"/>
              <w:noProof/>
              <w:kern w:val="2"/>
              <w:sz w:val="22"/>
              <w:szCs w:val="22"/>
              <w:lang w:eastAsia="pl-PL"/>
              <w14:ligatures w14:val="standardContextual"/>
            </w:rPr>
          </w:pPr>
          <w:hyperlink w:anchor="_Toc149930172" w:history="1">
            <w:r w:rsidRPr="00123891">
              <w:rPr>
                <w:rStyle w:val="Hipercze"/>
                <w:rFonts w:eastAsia="Times New Roman"/>
                <w:noProof/>
              </w:rPr>
              <w:t>3. Opis programu studiów</w:t>
            </w:r>
            <w:r>
              <w:rPr>
                <w:noProof/>
                <w:webHidden/>
              </w:rPr>
              <w:tab/>
            </w:r>
            <w:r>
              <w:rPr>
                <w:noProof/>
                <w:webHidden/>
              </w:rPr>
              <w:fldChar w:fldCharType="begin"/>
            </w:r>
            <w:r>
              <w:rPr>
                <w:noProof/>
                <w:webHidden/>
              </w:rPr>
              <w:instrText xml:space="preserve"> PAGEREF _Toc149930172 \h </w:instrText>
            </w:r>
            <w:r>
              <w:rPr>
                <w:noProof/>
                <w:webHidden/>
              </w:rPr>
            </w:r>
            <w:r>
              <w:rPr>
                <w:noProof/>
                <w:webHidden/>
              </w:rPr>
              <w:fldChar w:fldCharType="separate"/>
            </w:r>
            <w:r w:rsidR="00CB376A">
              <w:rPr>
                <w:noProof/>
                <w:webHidden/>
              </w:rPr>
              <w:t>14</w:t>
            </w:r>
            <w:r>
              <w:rPr>
                <w:noProof/>
                <w:webHidden/>
              </w:rPr>
              <w:fldChar w:fldCharType="end"/>
            </w:r>
          </w:hyperlink>
        </w:p>
        <w:p w14:paraId="30E9C72C" w14:textId="0888B54A" w:rsidR="00CB7EEE" w:rsidRDefault="00CB7EEE">
          <w:pPr>
            <w:pStyle w:val="Spistreci3"/>
            <w:rPr>
              <w:rFonts w:eastAsiaTheme="minorEastAsia"/>
              <w:b w:val="0"/>
              <w:kern w:val="2"/>
              <w:sz w:val="22"/>
              <w:szCs w:val="22"/>
              <w14:ligatures w14:val="standardContextual"/>
            </w:rPr>
          </w:pPr>
          <w:hyperlink w:anchor="_Toc149930173" w:history="1">
            <w:r w:rsidRPr="00123891">
              <w:rPr>
                <w:rStyle w:val="Hipercze"/>
              </w:rPr>
              <w:t>3.1. Harmonogram ra</w:t>
            </w:r>
            <w:r w:rsidRPr="00123891">
              <w:rPr>
                <w:rStyle w:val="Hipercze"/>
              </w:rPr>
              <w:t>m</w:t>
            </w:r>
            <w:r w:rsidRPr="00123891">
              <w:rPr>
                <w:rStyle w:val="Hipercze"/>
              </w:rPr>
              <w:t>owy (roczny) realizacji programu studiów na studiach niestacjonarnych</w:t>
            </w:r>
            <w:r>
              <w:rPr>
                <w:webHidden/>
              </w:rPr>
              <w:tab/>
            </w:r>
            <w:r>
              <w:rPr>
                <w:webHidden/>
              </w:rPr>
              <w:fldChar w:fldCharType="begin"/>
            </w:r>
            <w:r>
              <w:rPr>
                <w:webHidden/>
              </w:rPr>
              <w:instrText xml:space="preserve"> PAGEREF _Toc149930173 \h </w:instrText>
            </w:r>
            <w:r>
              <w:rPr>
                <w:webHidden/>
              </w:rPr>
            </w:r>
            <w:r>
              <w:rPr>
                <w:webHidden/>
              </w:rPr>
              <w:fldChar w:fldCharType="separate"/>
            </w:r>
            <w:r w:rsidR="00CB376A">
              <w:rPr>
                <w:webHidden/>
              </w:rPr>
              <w:t>15</w:t>
            </w:r>
            <w:r>
              <w:rPr>
                <w:webHidden/>
              </w:rPr>
              <w:fldChar w:fldCharType="end"/>
            </w:r>
          </w:hyperlink>
        </w:p>
        <w:p w14:paraId="138A9F88" w14:textId="259E2683" w:rsidR="00CB7EEE" w:rsidRDefault="00CB7EEE">
          <w:pPr>
            <w:pStyle w:val="Spistreci3"/>
            <w:rPr>
              <w:rFonts w:eastAsiaTheme="minorEastAsia"/>
              <w:b w:val="0"/>
              <w:kern w:val="2"/>
              <w:sz w:val="22"/>
              <w:szCs w:val="22"/>
              <w14:ligatures w14:val="standardContextual"/>
            </w:rPr>
          </w:pPr>
          <w:hyperlink w:anchor="_Toc149930174" w:history="1">
            <w:r w:rsidRPr="00123891">
              <w:rPr>
                <w:rStyle w:val="Hipercze"/>
              </w:rPr>
              <w:t>3.2. Wskaźniki charakteryzujące program studiów</w:t>
            </w:r>
            <w:r>
              <w:rPr>
                <w:webHidden/>
              </w:rPr>
              <w:tab/>
            </w:r>
            <w:r>
              <w:rPr>
                <w:webHidden/>
              </w:rPr>
              <w:fldChar w:fldCharType="begin"/>
            </w:r>
            <w:r>
              <w:rPr>
                <w:webHidden/>
              </w:rPr>
              <w:instrText xml:space="preserve"> PAGEREF _Toc149930174 \h </w:instrText>
            </w:r>
            <w:r>
              <w:rPr>
                <w:webHidden/>
              </w:rPr>
            </w:r>
            <w:r>
              <w:rPr>
                <w:webHidden/>
              </w:rPr>
              <w:fldChar w:fldCharType="separate"/>
            </w:r>
            <w:r w:rsidR="00CB376A">
              <w:rPr>
                <w:webHidden/>
              </w:rPr>
              <w:t>20</w:t>
            </w:r>
            <w:r>
              <w:rPr>
                <w:webHidden/>
              </w:rPr>
              <w:fldChar w:fldCharType="end"/>
            </w:r>
          </w:hyperlink>
        </w:p>
        <w:p w14:paraId="4816CEE4" w14:textId="696680AC" w:rsidR="00CB7EEE" w:rsidRDefault="00CB7EEE">
          <w:pPr>
            <w:pStyle w:val="Spistreci4"/>
            <w:tabs>
              <w:tab w:val="right" w:leader="dot" w:pos="9062"/>
            </w:tabs>
            <w:rPr>
              <w:rFonts w:eastAsiaTheme="minorEastAsia"/>
              <w:noProof/>
              <w:kern w:val="2"/>
              <w:sz w:val="22"/>
              <w:szCs w:val="22"/>
              <w:lang w:eastAsia="pl-PL"/>
              <w14:ligatures w14:val="standardContextual"/>
            </w:rPr>
          </w:pPr>
          <w:hyperlink w:anchor="_Toc149930175" w:history="1">
            <w:r w:rsidRPr="00123891">
              <w:rPr>
                <w:rStyle w:val="Hipercze"/>
                <w:rFonts w:eastAsia="Times New Roman"/>
                <w:noProof/>
                <w:lang w:eastAsia="pl-PL"/>
              </w:rPr>
              <w:t>3.2.1. Łączna liczba punktów ECTS, którą student musi uzyskać w ramach zajęć prowadzonych z bezpośrednim udziałem nauczycieli akademickich (studia niestacjonarne)</w:t>
            </w:r>
            <w:r>
              <w:rPr>
                <w:noProof/>
                <w:webHidden/>
              </w:rPr>
              <w:tab/>
            </w:r>
            <w:r>
              <w:rPr>
                <w:noProof/>
                <w:webHidden/>
              </w:rPr>
              <w:fldChar w:fldCharType="begin"/>
            </w:r>
            <w:r>
              <w:rPr>
                <w:noProof/>
                <w:webHidden/>
              </w:rPr>
              <w:instrText xml:space="preserve"> PAGEREF _Toc149930175 \h </w:instrText>
            </w:r>
            <w:r>
              <w:rPr>
                <w:noProof/>
                <w:webHidden/>
              </w:rPr>
            </w:r>
            <w:r>
              <w:rPr>
                <w:noProof/>
                <w:webHidden/>
              </w:rPr>
              <w:fldChar w:fldCharType="separate"/>
            </w:r>
            <w:r w:rsidR="00CB376A">
              <w:rPr>
                <w:noProof/>
                <w:webHidden/>
              </w:rPr>
              <w:t>20</w:t>
            </w:r>
            <w:r>
              <w:rPr>
                <w:noProof/>
                <w:webHidden/>
              </w:rPr>
              <w:fldChar w:fldCharType="end"/>
            </w:r>
          </w:hyperlink>
        </w:p>
        <w:p w14:paraId="2E0BDA4B" w14:textId="232F1291" w:rsidR="00CB7EEE" w:rsidRDefault="00CB7EEE">
          <w:pPr>
            <w:pStyle w:val="Spistreci4"/>
            <w:tabs>
              <w:tab w:val="right" w:leader="dot" w:pos="9062"/>
            </w:tabs>
            <w:rPr>
              <w:rFonts w:eastAsiaTheme="minorEastAsia"/>
              <w:noProof/>
              <w:kern w:val="2"/>
              <w:sz w:val="22"/>
              <w:szCs w:val="22"/>
              <w:lang w:eastAsia="pl-PL"/>
              <w14:ligatures w14:val="standardContextual"/>
            </w:rPr>
          </w:pPr>
          <w:hyperlink w:anchor="_Toc149930176" w:history="1">
            <w:r w:rsidRPr="00123891">
              <w:rPr>
                <w:rStyle w:val="Hipercze"/>
                <w:rFonts w:eastAsia="Times New Roman"/>
                <w:noProof/>
                <w:lang w:eastAsia="pl-PL"/>
              </w:rPr>
              <w:t>3.2.2. Łączna liczba punktów ECTS, którą student musi uzyskać w ramach zajęć do wyboru</w:t>
            </w:r>
            <w:r>
              <w:rPr>
                <w:noProof/>
                <w:webHidden/>
              </w:rPr>
              <w:tab/>
            </w:r>
            <w:r>
              <w:rPr>
                <w:noProof/>
                <w:webHidden/>
              </w:rPr>
              <w:fldChar w:fldCharType="begin"/>
            </w:r>
            <w:r>
              <w:rPr>
                <w:noProof/>
                <w:webHidden/>
              </w:rPr>
              <w:instrText xml:space="preserve"> PAGEREF _Toc149930176 \h </w:instrText>
            </w:r>
            <w:r>
              <w:rPr>
                <w:noProof/>
                <w:webHidden/>
              </w:rPr>
            </w:r>
            <w:r>
              <w:rPr>
                <w:noProof/>
                <w:webHidden/>
              </w:rPr>
              <w:fldChar w:fldCharType="separate"/>
            </w:r>
            <w:r w:rsidR="00CB376A">
              <w:rPr>
                <w:noProof/>
                <w:webHidden/>
              </w:rPr>
              <w:t>23</w:t>
            </w:r>
            <w:r>
              <w:rPr>
                <w:noProof/>
                <w:webHidden/>
              </w:rPr>
              <w:fldChar w:fldCharType="end"/>
            </w:r>
          </w:hyperlink>
        </w:p>
        <w:p w14:paraId="17C24471" w14:textId="62F3AD25" w:rsidR="00CB7EEE" w:rsidRDefault="00CB7EEE">
          <w:pPr>
            <w:pStyle w:val="Spistreci4"/>
            <w:tabs>
              <w:tab w:val="right" w:leader="dot" w:pos="9062"/>
            </w:tabs>
            <w:rPr>
              <w:rFonts w:eastAsiaTheme="minorEastAsia"/>
              <w:noProof/>
              <w:kern w:val="2"/>
              <w:sz w:val="22"/>
              <w:szCs w:val="22"/>
              <w:lang w:eastAsia="pl-PL"/>
              <w14:ligatures w14:val="standardContextual"/>
            </w:rPr>
          </w:pPr>
          <w:hyperlink w:anchor="_Toc149930177" w:history="1">
            <w:r w:rsidRPr="00123891">
              <w:rPr>
                <w:rStyle w:val="Hipercze"/>
                <w:rFonts w:eastAsia="Times New Roman"/>
                <w:noProof/>
                <w:lang w:eastAsia="pl-PL"/>
              </w:rPr>
              <w:t>3.2.3. Łączna liczba punktów ECTS, którą student musi uzyskać w ramach zajęć praktycznych</w:t>
            </w:r>
            <w:r>
              <w:rPr>
                <w:noProof/>
                <w:webHidden/>
              </w:rPr>
              <w:tab/>
            </w:r>
            <w:r>
              <w:rPr>
                <w:noProof/>
                <w:webHidden/>
              </w:rPr>
              <w:fldChar w:fldCharType="begin"/>
            </w:r>
            <w:r>
              <w:rPr>
                <w:noProof/>
                <w:webHidden/>
              </w:rPr>
              <w:instrText xml:space="preserve"> PAGEREF _Toc149930177 \h </w:instrText>
            </w:r>
            <w:r>
              <w:rPr>
                <w:noProof/>
                <w:webHidden/>
              </w:rPr>
            </w:r>
            <w:r>
              <w:rPr>
                <w:noProof/>
                <w:webHidden/>
              </w:rPr>
              <w:fldChar w:fldCharType="separate"/>
            </w:r>
            <w:r w:rsidR="00CB376A">
              <w:rPr>
                <w:noProof/>
                <w:webHidden/>
              </w:rPr>
              <w:t>24</w:t>
            </w:r>
            <w:r>
              <w:rPr>
                <w:noProof/>
                <w:webHidden/>
              </w:rPr>
              <w:fldChar w:fldCharType="end"/>
            </w:r>
          </w:hyperlink>
        </w:p>
        <w:p w14:paraId="12C86AAF" w14:textId="5B6AACCE" w:rsidR="00CB7EEE" w:rsidRDefault="00CB7EEE">
          <w:pPr>
            <w:pStyle w:val="Spistreci4"/>
            <w:tabs>
              <w:tab w:val="right" w:leader="dot" w:pos="9062"/>
            </w:tabs>
            <w:rPr>
              <w:rFonts w:eastAsiaTheme="minorEastAsia"/>
              <w:noProof/>
              <w:kern w:val="2"/>
              <w:sz w:val="22"/>
              <w:szCs w:val="22"/>
              <w:lang w:eastAsia="pl-PL"/>
              <w14:ligatures w14:val="standardContextual"/>
            </w:rPr>
          </w:pPr>
          <w:hyperlink w:anchor="_Toc149930178" w:history="1">
            <w:r w:rsidRPr="00123891">
              <w:rPr>
                <w:rStyle w:val="Hipercze"/>
                <w:rFonts w:eastAsia="Times New Roman"/>
                <w:noProof/>
                <w:lang w:eastAsia="pl-PL"/>
              </w:rPr>
              <w:t>3.2.4. Łączna liczba punktów ECTS, którą student musi uzyskać w ramach praktyk zawodowych</w:t>
            </w:r>
            <w:r>
              <w:rPr>
                <w:noProof/>
                <w:webHidden/>
              </w:rPr>
              <w:tab/>
            </w:r>
            <w:r>
              <w:rPr>
                <w:noProof/>
                <w:webHidden/>
              </w:rPr>
              <w:fldChar w:fldCharType="begin"/>
            </w:r>
            <w:r>
              <w:rPr>
                <w:noProof/>
                <w:webHidden/>
              </w:rPr>
              <w:instrText xml:space="preserve"> PAGEREF _Toc149930178 \h </w:instrText>
            </w:r>
            <w:r>
              <w:rPr>
                <w:noProof/>
                <w:webHidden/>
              </w:rPr>
            </w:r>
            <w:r>
              <w:rPr>
                <w:noProof/>
                <w:webHidden/>
              </w:rPr>
              <w:fldChar w:fldCharType="separate"/>
            </w:r>
            <w:r w:rsidR="00CB376A">
              <w:rPr>
                <w:noProof/>
                <w:webHidden/>
              </w:rPr>
              <w:t>27</w:t>
            </w:r>
            <w:r>
              <w:rPr>
                <w:noProof/>
                <w:webHidden/>
              </w:rPr>
              <w:fldChar w:fldCharType="end"/>
            </w:r>
          </w:hyperlink>
        </w:p>
        <w:p w14:paraId="2DB187ED" w14:textId="52C52624" w:rsidR="00CB7EEE" w:rsidRDefault="00CB7EEE">
          <w:pPr>
            <w:pStyle w:val="Spistreci3"/>
            <w:rPr>
              <w:rFonts w:eastAsiaTheme="minorEastAsia"/>
              <w:b w:val="0"/>
              <w:kern w:val="2"/>
              <w:sz w:val="22"/>
              <w:szCs w:val="22"/>
              <w14:ligatures w14:val="standardContextual"/>
            </w:rPr>
          </w:pPr>
          <w:hyperlink w:anchor="_Toc149930179" w:history="1">
            <w:r w:rsidRPr="00123891">
              <w:rPr>
                <w:rStyle w:val="Hipercze"/>
              </w:rPr>
              <w:t>3.3. Sposoby weryfikacji i oceny efektów uczenia się osiągniętych przez studenta w trakcie całego cyklu kształcenia</w:t>
            </w:r>
            <w:r>
              <w:rPr>
                <w:webHidden/>
              </w:rPr>
              <w:tab/>
            </w:r>
            <w:r>
              <w:rPr>
                <w:webHidden/>
              </w:rPr>
              <w:fldChar w:fldCharType="begin"/>
            </w:r>
            <w:r>
              <w:rPr>
                <w:webHidden/>
              </w:rPr>
              <w:instrText xml:space="preserve"> PAGEREF _Toc149930179 \h </w:instrText>
            </w:r>
            <w:r>
              <w:rPr>
                <w:webHidden/>
              </w:rPr>
            </w:r>
            <w:r>
              <w:rPr>
                <w:webHidden/>
              </w:rPr>
              <w:fldChar w:fldCharType="separate"/>
            </w:r>
            <w:r w:rsidR="00CB376A">
              <w:rPr>
                <w:webHidden/>
              </w:rPr>
              <w:t>30</w:t>
            </w:r>
            <w:r>
              <w:rPr>
                <w:webHidden/>
              </w:rPr>
              <w:fldChar w:fldCharType="end"/>
            </w:r>
          </w:hyperlink>
        </w:p>
        <w:p w14:paraId="0EB86C76" w14:textId="09D7A54E" w:rsidR="00CB7EEE" w:rsidRDefault="00CB7EEE">
          <w:pPr>
            <w:pStyle w:val="Spistreci3"/>
            <w:rPr>
              <w:rFonts w:eastAsiaTheme="minorEastAsia"/>
              <w:b w:val="0"/>
              <w:kern w:val="2"/>
              <w:sz w:val="22"/>
              <w:szCs w:val="22"/>
              <w14:ligatures w14:val="standardContextual"/>
            </w:rPr>
          </w:pPr>
          <w:hyperlink w:anchor="_Toc149930180" w:history="1">
            <w:r w:rsidRPr="00123891">
              <w:rPr>
                <w:rStyle w:val="Hipercze"/>
              </w:rPr>
              <w:t>3.4. Opis zajęć wraz z przypisaniem do nich efektów uczenia się i treści programowych zapewniających uzyskanie tych efektów</w:t>
            </w:r>
            <w:r>
              <w:rPr>
                <w:webHidden/>
              </w:rPr>
              <w:tab/>
            </w:r>
            <w:r>
              <w:rPr>
                <w:webHidden/>
              </w:rPr>
              <w:fldChar w:fldCharType="begin"/>
            </w:r>
            <w:r>
              <w:rPr>
                <w:webHidden/>
              </w:rPr>
              <w:instrText xml:space="preserve"> PAGEREF _Toc149930180 \h </w:instrText>
            </w:r>
            <w:r>
              <w:rPr>
                <w:webHidden/>
              </w:rPr>
            </w:r>
            <w:r>
              <w:rPr>
                <w:webHidden/>
              </w:rPr>
              <w:fldChar w:fldCharType="separate"/>
            </w:r>
            <w:r w:rsidR="00CB376A">
              <w:rPr>
                <w:webHidden/>
              </w:rPr>
              <w:t>33</w:t>
            </w:r>
            <w:r>
              <w:rPr>
                <w:webHidden/>
              </w:rPr>
              <w:fldChar w:fldCharType="end"/>
            </w:r>
          </w:hyperlink>
        </w:p>
        <w:p w14:paraId="5425AAC8" w14:textId="1D0673C9" w:rsidR="00CB7EEE" w:rsidRDefault="00CB7EEE">
          <w:pPr>
            <w:pStyle w:val="Spistreci3"/>
            <w:rPr>
              <w:rFonts w:eastAsiaTheme="minorEastAsia"/>
              <w:b w:val="0"/>
              <w:kern w:val="2"/>
              <w:sz w:val="22"/>
              <w:szCs w:val="22"/>
              <w14:ligatures w14:val="standardContextual"/>
            </w:rPr>
          </w:pPr>
          <w:hyperlink w:anchor="_Toc149930181" w:history="1">
            <w:r w:rsidRPr="00123891">
              <w:rPr>
                <w:rStyle w:val="Hipercze"/>
              </w:rPr>
              <w:t>3.5. Praca dyplomowa i egzamin dyplomowy na kierunku „Administracja” (profil praktyczny)</w:t>
            </w:r>
            <w:r>
              <w:rPr>
                <w:webHidden/>
              </w:rPr>
              <w:tab/>
            </w:r>
            <w:r>
              <w:rPr>
                <w:webHidden/>
              </w:rPr>
              <w:fldChar w:fldCharType="begin"/>
            </w:r>
            <w:r>
              <w:rPr>
                <w:webHidden/>
              </w:rPr>
              <w:instrText xml:space="preserve"> PAGEREF _Toc149930181 \h </w:instrText>
            </w:r>
            <w:r>
              <w:rPr>
                <w:webHidden/>
              </w:rPr>
            </w:r>
            <w:r>
              <w:rPr>
                <w:webHidden/>
              </w:rPr>
              <w:fldChar w:fldCharType="separate"/>
            </w:r>
            <w:r w:rsidR="00CB376A">
              <w:rPr>
                <w:webHidden/>
              </w:rPr>
              <w:t>34</w:t>
            </w:r>
            <w:r>
              <w:rPr>
                <w:webHidden/>
              </w:rPr>
              <w:fldChar w:fldCharType="end"/>
            </w:r>
          </w:hyperlink>
        </w:p>
        <w:p w14:paraId="4415922C" w14:textId="3382F8C0" w:rsidR="00CB7EEE" w:rsidRDefault="00CB7EEE">
          <w:pPr>
            <w:pStyle w:val="Spistreci2"/>
            <w:tabs>
              <w:tab w:val="right" w:leader="dot" w:pos="9062"/>
            </w:tabs>
            <w:rPr>
              <w:rStyle w:val="Hipercze"/>
              <w:noProof/>
            </w:rPr>
          </w:pPr>
          <w:hyperlink w:anchor="_Toc149930182" w:history="1">
            <w:r w:rsidRPr="00123891">
              <w:rPr>
                <w:rStyle w:val="Hipercze"/>
                <w:rFonts w:eastAsia="Times New Roman"/>
                <w:noProof/>
              </w:rPr>
              <w:t>4. Ocena i doskonalenie programu studiów</w:t>
            </w:r>
            <w:r>
              <w:rPr>
                <w:noProof/>
                <w:webHidden/>
              </w:rPr>
              <w:tab/>
            </w:r>
            <w:r>
              <w:rPr>
                <w:noProof/>
                <w:webHidden/>
              </w:rPr>
              <w:fldChar w:fldCharType="begin"/>
            </w:r>
            <w:r>
              <w:rPr>
                <w:noProof/>
                <w:webHidden/>
              </w:rPr>
              <w:instrText xml:space="preserve"> PAGEREF _Toc149930182 \h </w:instrText>
            </w:r>
            <w:r>
              <w:rPr>
                <w:noProof/>
                <w:webHidden/>
              </w:rPr>
            </w:r>
            <w:r>
              <w:rPr>
                <w:noProof/>
                <w:webHidden/>
              </w:rPr>
              <w:fldChar w:fldCharType="separate"/>
            </w:r>
            <w:r w:rsidR="00CB376A">
              <w:rPr>
                <w:noProof/>
                <w:webHidden/>
              </w:rPr>
              <w:t>36</w:t>
            </w:r>
            <w:r>
              <w:rPr>
                <w:noProof/>
                <w:webHidden/>
              </w:rPr>
              <w:fldChar w:fldCharType="end"/>
            </w:r>
          </w:hyperlink>
        </w:p>
        <w:p w14:paraId="2952DE65" w14:textId="77777777" w:rsidR="00CB7EEE" w:rsidRDefault="00CB7EEE">
          <w:pPr>
            <w:pStyle w:val="Spistreci2"/>
            <w:tabs>
              <w:tab w:val="right" w:leader="dot" w:pos="9062"/>
            </w:tabs>
            <w:rPr>
              <w:rFonts w:eastAsiaTheme="minorEastAsia"/>
              <w:b w:val="0"/>
              <w:bCs w:val="0"/>
              <w:noProof/>
              <w:kern w:val="2"/>
              <w:sz w:val="22"/>
              <w:szCs w:val="22"/>
              <w:lang w:eastAsia="pl-PL"/>
              <w14:ligatures w14:val="standardContextual"/>
            </w:rPr>
          </w:pPr>
        </w:p>
        <w:p w14:paraId="6B009FF3" w14:textId="77777777" w:rsidR="00CB7EEE" w:rsidRDefault="00E16D59" w:rsidP="00FE77D9">
          <w:pPr>
            <w:rPr>
              <w:rFonts w:asciiTheme="majorHAnsi" w:hAnsiTheme="majorHAnsi"/>
              <w:b/>
              <w:bCs/>
              <w:caps/>
              <w:sz w:val="24"/>
              <w:szCs w:val="24"/>
            </w:rPr>
          </w:pPr>
          <w:r>
            <w:rPr>
              <w:rFonts w:asciiTheme="majorHAnsi" w:hAnsiTheme="majorHAnsi"/>
              <w:b/>
              <w:bCs/>
              <w:caps/>
              <w:sz w:val="24"/>
              <w:szCs w:val="24"/>
            </w:rPr>
            <w:fldChar w:fldCharType="end"/>
          </w:r>
        </w:p>
        <w:p w14:paraId="28C6C218" w14:textId="499B019A" w:rsidR="0083433B" w:rsidRPr="00CB7EEE" w:rsidRDefault="00CB7EEE" w:rsidP="00FE77D9">
          <w:pPr>
            <w:rPr>
              <w:rFonts w:asciiTheme="majorHAnsi" w:hAnsiTheme="majorHAnsi"/>
              <w:b/>
              <w:bCs/>
              <w:caps/>
              <w:sz w:val="24"/>
              <w:szCs w:val="24"/>
            </w:rPr>
          </w:pPr>
          <w:r>
            <w:rPr>
              <w:rFonts w:asciiTheme="majorHAnsi" w:hAnsiTheme="majorHAnsi"/>
              <w:b/>
              <w:bCs/>
              <w:caps/>
              <w:sz w:val="24"/>
              <w:szCs w:val="24"/>
            </w:rPr>
            <w:br w:type="page"/>
          </w:r>
        </w:p>
      </w:sdtContent>
    </w:sdt>
    <w:p w14:paraId="10C05D2F" w14:textId="4A7A1533" w:rsidR="002A406B" w:rsidRPr="00EF55E1" w:rsidRDefault="002A406B" w:rsidP="002A406B">
      <w:pPr>
        <w:pStyle w:val="Nagwek2"/>
        <w:rPr>
          <w:rFonts w:eastAsia="Times New Roman"/>
          <w:sz w:val="32"/>
          <w:szCs w:val="32"/>
        </w:rPr>
      </w:pPr>
      <w:bookmarkStart w:id="0" w:name="_Toc1901433"/>
      <w:bookmarkStart w:id="1" w:name="_Toc2010865"/>
      <w:bookmarkStart w:id="2" w:name="_Toc2628066"/>
      <w:bookmarkStart w:id="3" w:name="_Toc4607456"/>
      <w:bookmarkStart w:id="4" w:name="_Toc4772499"/>
      <w:bookmarkStart w:id="5" w:name="_Toc4783186"/>
      <w:bookmarkStart w:id="6" w:name="_Toc149930158"/>
      <w:r w:rsidRPr="00EF55E1">
        <w:rPr>
          <w:rFonts w:eastAsia="Times New Roman"/>
          <w:sz w:val="32"/>
          <w:szCs w:val="32"/>
        </w:rPr>
        <w:lastRenderedPageBreak/>
        <w:t xml:space="preserve">1. Ogólna charakterystyka </w:t>
      </w:r>
      <w:r w:rsidR="00111D55">
        <w:rPr>
          <w:rFonts w:eastAsia="Times New Roman"/>
          <w:sz w:val="32"/>
          <w:szCs w:val="32"/>
        </w:rPr>
        <w:t>prowadzonych studiów</w:t>
      </w:r>
      <w:bookmarkEnd w:id="6"/>
      <w:r w:rsidR="00111D55">
        <w:rPr>
          <w:rFonts w:eastAsia="Times New Roman"/>
          <w:sz w:val="32"/>
          <w:szCs w:val="32"/>
        </w:rPr>
        <w:t xml:space="preserve"> </w:t>
      </w:r>
      <w:bookmarkEnd w:id="0"/>
      <w:bookmarkEnd w:id="1"/>
      <w:bookmarkEnd w:id="2"/>
      <w:bookmarkEnd w:id="3"/>
      <w:bookmarkEnd w:id="4"/>
      <w:bookmarkEnd w:id="5"/>
    </w:p>
    <w:p w14:paraId="3EC3800F" w14:textId="43F38718" w:rsidR="002A406B" w:rsidRDefault="002A406B" w:rsidP="002A406B">
      <w:pPr>
        <w:pStyle w:val="Tekstpodstawowy"/>
        <w:tabs>
          <w:tab w:val="left" w:pos="560"/>
        </w:tabs>
        <w:spacing w:before="0"/>
        <w:ind w:left="140" w:firstLine="0"/>
        <w:rPr>
          <w:b/>
          <w:spacing w:val="-16"/>
          <w:sz w:val="24"/>
          <w:szCs w:val="24"/>
          <w:lang w:val="pl-PL"/>
        </w:rPr>
      </w:pPr>
    </w:p>
    <w:p w14:paraId="70926DAC" w14:textId="3C86440A" w:rsidR="007C6EBD" w:rsidRDefault="007C6EBD" w:rsidP="002A406B">
      <w:pPr>
        <w:pStyle w:val="Tekstpodstawowy"/>
        <w:tabs>
          <w:tab w:val="left" w:pos="560"/>
        </w:tabs>
        <w:spacing w:before="0"/>
        <w:ind w:left="140" w:firstLine="0"/>
        <w:rPr>
          <w:b/>
          <w:spacing w:val="-16"/>
          <w:sz w:val="24"/>
          <w:szCs w:val="24"/>
          <w:lang w:val="pl-PL"/>
        </w:rPr>
      </w:pPr>
    </w:p>
    <w:p w14:paraId="05ED047C" w14:textId="77777777" w:rsidR="007C6EBD" w:rsidRPr="00B21778" w:rsidRDefault="007C6EBD" w:rsidP="00B21778">
      <w:pPr>
        <w:pStyle w:val="Tekstpodstawowy"/>
        <w:tabs>
          <w:tab w:val="left" w:pos="560"/>
        </w:tabs>
        <w:spacing w:before="0"/>
        <w:ind w:left="0" w:firstLine="0"/>
        <w:rPr>
          <w:bCs/>
          <w:color w:val="FFFFFF" w:themeColor="background1"/>
          <w:sz w:val="24"/>
          <w:szCs w:val="24"/>
          <w:lang w:val="pl-PL"/>
        </w:rPr>
      </w:pPr>
    </w:p>
    <w:tbl>
      <w:tblPr>
        <w:tblStyle w:val="Tabelalisty3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3992"/>
      </w:tblGrid>
      <w:tr w:rsidR="004A6C31" w:rsidRPr="00B21778" w14:paraId="3437726C" w14:textId="77777777" w:rsidTr="00F444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30" w:type="dxa"/>
            <w:tcBorders>
              <w:bottom w:val="none" w:sz="0" w:space="0" w:color="auto"/>
              <w:right w:val="none" w:sz="0" w:space="0" w:color="auto"/>
            </w:tcBorders>
            <w:shd w:val="clear" w:color="auto" w:fill="548DD4" w:themeFill="text2" w:themeFillTint="99"/>
            <w:vAlign w:val="center"/>
          </w:tcPr>
          <w:p w14:paraId="57258BD6" w14:textId="77777777" w:rsidR="004A6C31" w:rsidRPr="00B21778" w:rsidRDefault="004A6C31" w:rsidP="0069151D">
            <w:pPr>
              <w:pStyle w:val="Tekstpodstawowy"/>
              <w:tabs>
                <w:tab w:val="left" w:pos="560"/>
              </w:tabs>
              <w:spacing w:before="0"/>
              <w:ind w:left="0" w:firstLine="0"/>
              <w:rPr>
                <w:sz w:val="24"/>
                <w:szCs w:val="24"/>
                <w:lang w:val="pl-PL"/>
              </w:rPr>
            </w:pPr>
            <w:r w:rsidRPr="00B21778">
              <w:rPr>
                <w:bCs w:val="0"/>
                <w:lang w:val="pl-PL"/>
              </w:rPr>
              <w:t>W</w:t>
            </w:r>
            <w:r w:rsidRPr="00B21778">
              <w:rPr>
                <w:bCs w:val="0"/>
                <w:sz w:val="24"/>
                <w:szCs w:val="24"/>
                <w:lang w:val="pl-PL"/>
              </w:rPr>
              <w:t>YSZCZEGÓLNIENIE</w:t>
            </w:r>
          </w:p>
          <w:p w14:paraId="6B93EEF9" w14:textId="4A8E7B85" w:rsidR="00B21778" w:rsidRPr="00B21778" w:rsidRDefault="00B21778" w:rsidP="0069151D">
            <w:pPr>
              <w:pStyle w:val="Tekstpodstawowy"/>
              <w:tabs>
                <w:tab w:val="left" w:pos="560"/>
              </w:tabs>
              <w:spacing w:before="0"/>
              <w:ind w:left="0" w:firstLine="0"/>
              <w:rPr>
                <w:bCs w:val="0"/>
                <w:lang w:val="pl-PL"/>
              </w:rPr>
            </w:pPr>
          </w:p>
        </w:tc>
        <w:tc>
          <w:tcPr>
            <w:tcW w:w="3992" w:type="dxa"/>
            <w:shd w:val="clear" w:color="auto" w:fill="548DD4" w:themeFill="text2" w:themeFillTint="99"/>
            <w:vAlign w:val="center"/>
          </w:tcPr>
          <w:p w14:paraId="2FD8C886" w14:textId="77777777" w:rsidR="004A6C31" w:rsidRDefault="004A6C31" w:rsidP="0069151D">
            <w:pPr>
              <w:pStyle w:val="Tekstpodstawowy"/>
              <w:tabs>
                <w:tab w:val="left" w:pos="560"/>
              </w:tabs>
              <w:spacing w:before="0"/>
              <w:ind w:left="0" w:firstLine="0"/>
              <w:cnfStyle w:val="100000000000" w:firstRow="1" w:lastRow="0" w:firstColumn="0" w:lastColumn="0" w:oddVBand="0" w:evenVBand="0" w:oddHBand="0" w:evenHBand="0" w:firstRowFirstColumn="0" w:firstRowLastColumn="0" w:lastRowFirstColumn="0" w:lastRowLastColumn="0"/>
              <w:rPr>
                <w:b w:val="0"/>
                <w:sz w:val="24"/>
                <w:szCs w:val="24"/>
                <w:lang w:val="pl-PL"/>
              </w:rPr>
            </w:pPr>
            <w:r w:rsidRPr="00824DBD">
              <w:rPr>
                <w:bCs w:val="0"/>
                <w:sz w:val="24"/>
                <w:szCs w:val="24"/>
                <w:lang w:val="pl-PL"/>
              </w:rPr>
              <w:t>CHARAKTERYSTYKA</w:t>
            </w:r>
          </w:p>
          <w:p w14:paraId="2543C709" w14:textId="62569D2E" w:rsidR="0069151D" w:rsidRPr="00824DBD" w:rsidRDefault="0069151D" w:rsidP="0069151D">
            <w:pPr>
              <w:pStyle w:val="Tekstpodstawowy"/>
              <w:tabs>
                <w:tab w:val="left" w:pos="560"/>
              </w:tabs>
              <w:spacing w:before="0"/>
              <w:ind w:left="0" w:firstLine="0"/>
              <w:cnfStyle w:val="100000000000" w:firstRow="1" w:lastRow="0" w:firstColumn="0" w:lastColumn="0" w:oddVBand="0" w:evenVBand="0" w:oddHBand="0" w:evenHBand="0" w:firstRowFirstColumn="0" w:firstRowLastColumn="0" w:lastRowFirstColumn="0" w:lastRowLastColumn="0"/>
              <w:rPr>
                <w:bCs w:val="0"/>
                <w:sz w:val="24"/>
                <w:szCs w:val="24"/>
                <w:lang w:val="pl-PL"/>
              </w:rPr>
            </w:pPr>
          </w:p>
        </w:tc>
      </w:tr>
      <w:tr w:rsidR="002A406B" w:rsidRPr="00BA477D" w14:paraId="5D4CB527" w14:textId="77777777" w:rsidTr="00F44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6D148AD3" w14:textId="2229F825" w:rsidR="002A406B" w:rsidRPr="00B21778" w:rsidRDefault="007C6EBD" w:rsidP="00BD5FD9">
            <w:pPr>
              <w:pStyle w:val="Tekstpodstawowy"/>
              <w:tabs>
                <w:tab w:val="left" w:pos="560"/>
              </w:tabs>
              <w:spacing w:before="0"/>
              <w:ind w:left="0" w:firstLine="0"/>
              <w:rPr>
                <w:sz w:val="24"/>
                <w:szCs w:val="24"/>
                <w:lang w:val="pl-PL"/>
              </w:rPr>
            </w:pPr>
            <w:bookmarkStart w:id="7" w:name="_Toc149930159"/>
            <w:r w:rsidRPr="00975FC6">
              <w:rPr>
                <w:rStyle w:val="Nagwek3Znak"/>
                <w:color w:val="auto"/>
                <w:sz w:val="24"/>
                <w:szCs w:val="24"/>
                <w:lang w:val="pl-PL"/>
              </w:rPr>
              <w:t>1.1.</w:t>
            </w:r>
            <w:r w:rsidRPr="00975FC6">
              <w:rPr>
                <w:rStyle w:val="Nagwek3Znak"/>
                <w:color w:val="auto"/>
              </w:rPr>
              <w:t xml:space="preserve"> </w:t>
            </w:r>
            <w:r w:rsidR="002A406B" w:rsidRPr="00975FC6">
              <w:rPr>
                <w:rStyle w:val="Nagwek3Znak"/>
                <w:color w:val="auto"/>
                <w:sz w:val="24"/>
                <w:szCs w:val="24"/>
                <w:lang w:val="pl-PL"/>
              </w:rPr>
              <w:t>Nazwa kierunku studiów</w:t>
            </w:r>
            <w:bookmarkEnd w:id="7"/>
          </w:p>
        </w:tc>
        <w:tc>
          <w:tcPr>
            <w:tcW w:w="3992" w:type="dxa"/>
            <w:tcBorders>
              <w:top w:val="none" w:sz="0" w:space="0" w:color="auto"/>
              <w:bottom w:val="none" w:sz="0" w:space="0" w:color="auto"/>
            </w:tcBorders>
          </w:tcPr>
          <w:p w14:paraId="481EB684" w14:textId="77777777" w:rsidR="002A406B" w:rsidRDefault="002A406B" w:rsidP="00BD5FD9">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b/>
                <w:sz w:val="24"/>
                <w:szCs w:val="24"/>
                <w:lang w:val="pl-PL"/>
              </w:rPr>
            </w:pPr>
            <w:r>
              <w:rPr>
                <w:b/>
                <w:sz w:val="24"/>
                <w:szCs w:val="24"/>
                <w:lang w:val="pl-PL"/>
              </w:rPr>
              <w:t>Administracja</w:t>
            </w:r>
          </w:p>
        </w:tc>
      </w:tr>
      <w:tr w:rsidR="002A406B" w:rsidRPr="00C40A1A" w14:paraId="66D01A07" w14:textId="77777777" w:rsidTr="00F444A0">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62CE72C8" w14:textId="45958117" w:rsidR="002A406B" w:rsidRPr="00975FC6" w:rsidRDefault="007C6EBD" w:rsidP="00BD5FD9">
            <w:pPr>
              <w:pStyle w:val="Tekstpodstawowy"/>
              <w:tabs>
                <w:tab w:val="left" w:pos="560"/>
              </w:tabs>
              <w:spacing w:before="0"/>
              <w:ind w:left="0" w:firstLine="0"/>
              <w:rPr>
                <w:rStyle w:val="Nagwek3Znak"/>
                <w:color w:val="auto"/>
                <w:lang w:val="pl-PL"/>
              </w:rPr>
            </w:pPr>
            <w:bookmarkStart w:id="8" w:name="_Toc149930160"/>
            <w:r w:rsidRPr="00975FC6">
              <w:rPr>
                <w:rStyle w:val="Nagwek3Znak"/>
                <w:color w:val="auto"/>
                <w:sz w:val="24"/>
                <w:szCs w:val="24"/>
                <w:lang w:val="pl-PL"/>
              </w:rPr>
              <w:t>1.2.</w:t>
            </w:r>
            <w:r w:rsidRPr="00975FC6">
              <w:rPr>
                <w:rStyle w:val="Nagwek3Znak"/>
                <w:color w:val="auto"/>
                <w:lang w:val="pl-PL"/>
              </w:rPr>
              <w:t xml:space="preserve"> </w:t>
            </w:r>
            <w:r w:rsidR="002A406B" w:rsidRPr="00975FC6">
              <w:rPr>
                <w:rStyle w:val="Nagwek3Znak"/>
                <w:color w:val="auto"/>
                <w:sz w:val="24"/>
                <w:szCs w:val="24"/>
                <w:lang w:val="pl-PL"/>
              </w:rPr>
              <w:t>Poziom kształcenia</w:t>
            </w:r>
            <w:bookmarkEnd w:id="8"/>
          </w:p>
          <w:p w14:paraId="251645CA" w14:textId="77777777" w:rsidR="002A406B" w:rsidRPr="00B21778" w:rsidRDefault="002A406B" w:rsidP="00BD5FD9">
            <w:pPr>
              <w:pStyle w:val="Tekstpodstawowy"/>
              <w:tabs>
                <w:tab w:val="left" w:pos="560"/>
              </w:tabs>
              <w:spacing w:before="0"/>
              <w:ind w:left="0" w:firstLine="0"/>
              <w:rPr>
                <w:lang w:val="pl-PL"/>
              </w:rPr>
            </w:pPr>
            <w:r w:rsidRPr="00B21778">
              <w:rPr>
                <w:lang w:val="pl-PL"/>
              </w:rPr>
              <w:t>(studia pierwszego stopnia / studia drugiego stopnia / jednolite studia magisterskie)</w:t>
            </w:r>
          </w:p>
        </w:tc>
        <w:tc>
          <w:tcPr>
            <w:tcW w:w="3992" w:type="dxa"/>
          </w:tcPr>
          <w:p w14:paraId="628015C5" w14:textId="77777777" w:rsidR="002A406B" w:rsidRDefault="002A406B" w:rsidP="00BD5FD9">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studia pierwszego stopnia</w:t>
            </w:r>
          </w:p>
        </w:tc>
      </w:tr>
      <w:tr w:rsidR="002A406B" w14:paraId="1C2E33CE" w14:textId="77777777" w:rsidTr="00F44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58837B39" w14:textId="1B7E3E7C" w:rsidR="002A406B" w:rsidRPr="00975FC6" w:rsidRDefault="007C6EBD" w:rsidP="00BD5FD9">
            <w:pPr>
              <w:pStyle w:val="Tekstpodstawowy"/>
              <w:tabs>
                <w:tab w:val="left" w:pos="560"/>
              </w:tabs>
              <w:spacing w:before="0"/>
              <w:ind w:left="0" w:firstLine="0"/>
              <w:rPr>
                <w:rStyle w:val="Nagwek3Znak"/>
                <w:b/>
                <w:color w:val="auto"/>
              </w:rPr>
            </w:pPr>
            <w:bookmarkStart w:id="9" w:name="_Toc149930161"/>
            <w:r w:rsidRPr="00975FC6">
              <w:rPr>
                <w:rStyle w:val="Nagwek3Znak"/>
                <w:color w:val="auto"/>
                <w:sz w:val="24"/>
                <w:szCs w:val="24"/>
                <w:lang w:val="pl-PL"/>
              </w:rPr>
              <w:t>1.3.</w:t>
            </w:r>
            <w:r w:rsidRPr="00975FC6">
              <w:rPr>
                <w:rStyle w:val="Nagwek3Znak"/>
                <w:b/>
                <w:color w:val="auto"/>
              </w:rPr>
              <w:t xml:space="preserve"> </w:t>
            </w:r>
            <w:r w:rsidR="002A406B" w:rsidRPr="00975FC6">
              <w:rPr>
                <w:rStyle w:val="Nagwek3Znak"/>
                <w:color w:val="auto"/>
                <w:sz w:val="24"/>
                <w:szCs w:val="24"/>
                <w:lang w:val="pl-PL"/>
              </w:rPr>
              <w:t>Profil kształcenia</w:t>
            </w:r>
            <w:bookmarkEnd w:id="9"/>
          </w:p>
          <w:p w14:paraId="471B1D23" w14:textId="77777777" w:rsidR="002A406B" w:rsidRPr="00B21778" w:rsidRDefault="002A406B" w:rsidP="00BD5FD9">
            <w:pPr>
              <w:pStyle w:val="Tekstpodstawowy"/>
              <w:tabs>
                <w:tab w:val="left" w:pos="560"/>
              </w:tabs>
              <w:spacing w:before="0"/>
              <w:ind w:left="0" w:firstLine="0"/>
              <w:rPr>
                <w:b w:val="0"/>
                <w:lang w:val="pl-PL"/>
              </w:rPr>
            </w:pPr>
          </w:p>
        </w:tc>
        <w:tc>
          <w:tcPr>
            <w:tcW w:w="3992" w:type="dxa"/>
            <w:tcBorders>
              <w:top w:val="none" w:sz="0" w:space="0" w:color="auto"/>
              <w:bottom w:val="none" w:sz="0" w:space="0" w:color="auto"/>
            </w:tcBorders>
          </w:tcPr>
          <w:p w14:paraId="7639A2F9" w14:textId="77777777" w:rsidR="002A406B" w:rsidRPr="00613FA5" w:rsidRDefault="002A406B" w:rsidP="00BD5FD9">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sz w:val="24"/>
                <w:szCs w:val="24"/>
                <w:lang w:val="pl-PL"/>
              </w:rPr>
            </w:pPr>
            <w:r w:rsidRPr="00613FA5">
              <w:rPr>
                <w:sz w:val="24"/>
                <w:szCs w:val="24"/>
                <w:lang w:val="pl-PL"/>
              </w:rPr>
              <w:t>praktyczny</w:t>
            </w:r>
          </w:p>
        </w:tc>
      </w:tr>
      <w:tr w:rsidR="002A406B" w14:paraId="62C214E4" w14:textId="77777777" w:rsidTr="00F444A0">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3386175D" w14:textId="7B4B86C5" w:rsidR="002A406B" w:rsidRPr="00975FC6" w:rsidRDefault="007C6EBD" w:rsidP="00BD5FD9">
            <w:pPr>
              <w:pStyle w:val="Tekstpodstawowy"/>
              <w:tabs>
                <w:tab w:val="left" w:pos="560"/>
              </w:tabs>
              <w:spacing w:before="0"/>
              <w:ind w:left="0" w:firstLine="0"/>
              <w:rPr>
                <w:rStyle w:val="Nagwek3Znak"/>
                <w:b/>
                <w:color w:val="auto"/>
              </w:rPr>
            </w:pPr>
            <w:bookmarkStart w:id="10" w:name="_Toc149930162"/>
            <w:r w:rsidRPr="00975FC6">
              <w:rPr>
                <w:rStyle w:val="Nagwek3Znak"/>
                <w:color w:val="auto"/>
                <w:sz w:val="24"/>
                <w:szCs w:val="24"/>
                <w:lang w:val="pl-PL"/>
              </w:rPr>
              <w:t xml:space="preserve">1.4. </w:t>
            </w:r>
            <w:r w:rsidR="002A406B" w:rsidRPr="00975FC6">
              <w:rPr>
                <w:rStyle w:val="Nagwek3Znak"/>
                <w:color w:val="auto"/>
                <w:sz w:val="24"/>
                <w:szCs w:val="24"/>
                <w:lang w:val="pl-PL"/>
              </w:rPr>
              <w:t>Forma studiów</w:t>
            </w:r>
            <w:bookmarkEnd w:id="10"/>
          </w:p>
          <w:p w14:paraId="3A3B2719" w14:textId="77777777" w:rsidR="002A406B" w:rsidRPr="00B21778" w:rsidRDefault="002A406B" w:rsidP="00BD5FD9">
            <w:pPr>
              <w:pStyle w:val="Tekstpodstawowy"/>
              <w:tabs>
                <w:tab w:val="left" w:pos="560"/>
              </w:tabs>
              <w:spacing w:before="0"/>
              <w:ind w:left="0" w:firstLine="0"/>
              <w:rPr>
                <w:spacing w:val="-1"/>
                <w:lang w:val="pl-PL"/>
              </w:rPr>
            </w:pPr>
            <w:r w:rsidRPr="00B21778">
              <w:rPr>
                <w:spacing w:val="-1"/>
                <w:lang w:val="pl-PL"/>
              </w:rPr>
              <w:t>stacjonarne/niestacjonarne</w:t>
            </w:r>
          </w:p>
        </w:tc>
        <w:tc>
          <w:tcPr>
            <w:tcW w:w="3992" w:type="dxa"/>
          </w:tcPr>
          <w:p w14:paraId="0A57BB88" w14:textId="20D4F8EA" w:rsidR="002A406B" w:rsidRDefault="002A406B" w:rsidP="00BD5FD9">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niestacjonarne</w:t>
            </w:r>
          </w:p>
        </w:tc>
      </w:tr>
      <w:tr w:rsidR="00111D55" w14:paraId="16391D83" w14:textId="77777777" w:rsidTr="00F44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4B7D5FEB" w14:textId="327D9CBE" w:rsidR="00111D55" w:rsidRPr="00975FC6" w:rsidRDefault="007C6EBD" w:rsidP="00BD5FD9">
            <w:pPr>
              <w:pStyle w:val="Tekstpodstawowy"/>
              <w:tabs>
                <w:tab w:val="left" w:pos="560"/>
              </w:tabs>
              <w:spacing w:before="0"/>
              <w:ind w:left="0" w:firstLine="0"/>
              <w:rPr>
                <w:rStyle w:val="Nagwek3Znak"/>
                <w:color w:val="auto"/>
                <w:sz w:val="24"/>
                <w:szCs w:val="24"/>
                <w:lang w:val="pl-PL"/>
              </w:rPr>
            </w:pPr>
            <w:bookmarkStart w:id="11" w:name="_Toc149930163"/>
            <w:r w:rsidRPr="00975FC6">
              <w:rPr>
                <w:rStyle w:val="Nagwek3Znak"/>
                <w:color w:val="auto"/>
                <w:sz w:val="24"/>
                <w:szCs w:val="24"/>
                <w:lang w:val="pl-PL"/>
              </w:rPr>
              <w:t xml:space="preserve">1.5. </w:t>
            </w:r>
            <w:r w:rsidR="00111D55" w:rsidRPr="00975FC6">
              <w:rPr>
                <w:rStyle w:val="Nagwek3Znak"/>
                <w:color w:val="auto"/>
                <w:sz w:val="24"/>
                <w:szCs w:val="24"/>
                <w:lang w:val="pl-PL"/>
              </w:rPr>
              <w:t>Liczba semestrów</w:t>
            </w:r>
            <w:bookmarkEnd w:id="11"/>
          </w:p>
          <w:p w14:paraId="72B4BEB1" w14:textId="2F93930E" w:rsidR="00111D55" w:rsidRPr="00B21778" w:rsidRDefault="00111D55" w:rsidP="00BD5FD9">
            <w:pPr>
              <w:pStyle w:val="Tekstpodstawowy"/>
              <w:tabs>
                <w:tab w:val="left" w:pos="560"/>
              </w:tabs>
              <w:spacing w:before="0"/>
              <w:ind w:left="0" w:firstLine="0"/>
              <w:rPr>
                <w:b w:val="0"/>
                <w:spacing w:val="-1"/>
                <w:sz w:val="24"/>
                <w:szCs w:val="24"/>
                <w:lang w:val="pl-PL"/>
              </w:rPr>
            </w:pPr>
          </w:p>
        </w:tc>
        <w:tc>
          <w:tcPr>
            <w:tcW w:w="3992" w:type="dxa"/>
            <w:tcBorders>
              <w:top w:val="none" w:sz="0" w:space="0" w:color="auto"/>
              <w:bottom w:val="none" w:sz="0" w:space="0" w:color="auto"/>
            </w:tcBorders>
          </w:tcPr>
          <w:p w14:paraId="1B047CEC" w14:textId="1C69E329" w:rsidR="00111D55" w:rsidRDefault="007C6EBD" w:rsidP="00BD5FD9">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b/>
                <w:sz w:val="24"/>
                <w:szCs w:val="24"/>
                <w:lang w:val="pl-PL"/>
              </w:rPr>
            </w:pPr>
            <w:r>
              <w:rPr>
                <w:b/>
                <w:sz w:val="24"/>
                <w:szCs w:val="24"/>
                <w:lang w:val="pl-PL"/>
              </w:rPr>
              <w:t>6</w:t>
            </w:r>
          </w:p>
        </w:tc>
      </w:tr>
      <w:tr w:rsidR="002A406B" w:rsidRPr="00C40A1A" w14:paraId="4E2860F8" w14:textId="77777777" w:rsidTr="00F444A0">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4AA8496B" w14:textId="2C329773" w:rsidR="007C6EBD" w:rsidRPr="00975FC6" w:rsidRDefault="007C6EBD" w:rsidP="007C6EBD">
            <w:pPr>
              <w:pStyle w:val="Tekstpodstawowy"/>
              <w:tabs>
                <w:tab w:val="left" w:pos="560"/>
              </w:tabs>
              <w:spacing w:before="0"/>
              <w:ind w:left="0" w:firstLine="0"/>
              <w:rPr>
                <w:rStyle w:val="Nagwek3Znak"/>
                <w:color w:val="auto"/>
                <w:sz w:val="24"/>
                <w:szCs w:val="24"/>
                <w:lang w:val="pl-PL"/>
              </w:rPr>
            </w:pPr>
            <w:bookmarkStart w:id="12" w:name="_Toc149930164"/>
            <w:r w:rsidRPr="00975FC6">
              <w:rPr>
                <w:rStyle w:val="Nagwek3Znak"/>
                <w:color w:val="auto"/>
                <w:sz w:val="24"/>
                <w:szCs w:val="24"/>
                <w:lang w:val="pl-PL"/>
              </w:rPr>
              <w:t>1.6 Liczba punktów ECTS konieczna do ukończenia studiów</w:t>
            </w:r>
            <w:bookmarkEnd w:id="12"/>
          </w:p>
          <w:p w14:paraId="35155880" w14:textId="4DCB5E75" w:rsidR="002A406B" w:rsidRPr="00B21778" w:rsidRDefault="002A406B" w:rsidP="00BD5FD9">
            <w:pPr>
              <w:pStyle w:val="Tekstpodstawowy"/>
              <w:tabs>
                <w:tab w:val="left" w:pos="560"/>
              </w:tabs>
              <w:spacing w:before="0"/>
              <w:ind w:left="0" w:firstLine="0"/>
              <w:rPr>
                <w:spacing w:val="-1"/>
                <w:lang w:val="pl-PL"/>
              </w:rPr>
            </w:pPr>
          </w:p>
        </w:tc>
        <w:tc>
          <w:tcPr>
            <w:tcW w:w="3992" w:type="dxa"/>
          </w:tcPr>
          <w:p w14:paraId="0EF0FD0C" w14:textId="7B95FC0D" w:rsidR="002A406B" w:rsidRDefault="007C6EBD" w:rsidP="00BD5FD9">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180</w:t>
            </w:r>
          </w:p>
        </w:tc>
      </w:tr>
      <w:tr w:rsidR="00B42DCF" w:rsidRPr="00C40A1A" w14:paraId="44BB1802" w14:textId="77777777" w:rsidTr="00F44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17E7C0DF" w14:textId="3F8C55F8" w:rsidR="00B42DCF" w:rsidRPr="00B42DCF" w:rsidRDefault="00B42DCF" w:rsidP="00B42DCF">
            <w:pPr>
              <w:pStyle w:val="Tekstpodstawowy"/>
              <w:tabs>
                <w:tab w:val="left" w:pos="560"/>
              </w:tabs>
              <w:spacing w:before="0"/>
              <w:ind w:left="0" w:firstLine="0"/>
              <w:rPr>
                <w:rStyle w:val="Nagwek3Znak"/>
                <w:color w:val="auto"/>
                <w:sz w:val="24"/>
                <w:szCs w:val="24"/>
                <w:lang w:val="pl-PL"/>
              </w:rPr>
            </w:pPr>
            <w:bookmarkStart w:id="13" w:name="_Toc149930165"/>
            <w:r w:rsidRPr="00B42DCF">
              <w:rPr>
                <w:rStyle w:val="Nagwek3Znak"/>
                <w:color w:val="auto"/>
                <w:sz w:val="24"/>
                <w:szCs w:val="24"/>
                <w:lang w:val="pl-PL"/>
              </w:rPr>
              <w:t>1.</w:t>
            </w:r>
            <w:r>
              <w:rPr>
                <w:rStyle w:val="Nagwek3Znak"/>
                <w:color w:val="auto"/>
                <w:sz w:val="24"/>
                <w:szCs w:val="24"/>
                <w:lang w:val="pl-PL"/>
              </w:rPr>
              <w:t>7</w:t>
            </w:r>
            <w:r w:rsidRPr="00B42DCF">
              <w:rPr>
                <w:rStyle w:val="Nagwek3Znak"/>
                <w:color w:val="auto"/>
                <w:sz w:val="24"/>
                <w:szCs w:val="24"/>
                <w:lang w:val="pl-PL"/>
              </w:rPr>
              <w:t xml:space="preserve"> Liczba </w:t>
            </w:r>
            <w:r>
              <w:rPr>
                <w:rStyle w:val="Nagwek3Znak"/>
                <w:color w:val="auto"/>
                <w:sz w:val="24"/>
                <w:szCs w:val="24"/>
                <w:lang w:val="pl-PL"/>
              </w:rPr>
              <w:t>godzin zajęć</w:t>
            </w:r>
            <w:bookmarkEnd w:id="13"/>
          </w:p>
          <w:p w14:paraId="2F6739B1" w14:textId="77777777" w:rsidR="00B42DCF" w:rsidRPr="00B42DCF" w:rsidRDefault="00B42DCF" w:rsidP="00B42DCF">
            <w:pPr>
              <w:pStyle w:val="Tekstpodstawowy"/>
              <w:tabs>
                <w:tab w:val="left" w:pos="560"/>
              </w:tabs>
              <w:spacing w:before="0"/>
              <w:ind w:left="0" w:firstLine="0"/>
              <w:rPr>
                <w:rStyle w:val="Nagwek3Znak"/>
                <w:color w:val="auto"/>
                <w:sz w:val="24"/>
                <w:szCs w:val="24"/>
                <w:lang w:val="pl-PL"/>
              </w:rPr>
            </w:pPr>
          </w:p>
        </w:tc>
        <w:tc>
          <w:tcPr>
            <w:tcW w:w="3992" w:type="dxa"/>
            <w:tcBorders>
              <w:top w:val="none" w:sz="0" w:space="0" w:color="auto"/>
              <w:bottom w:val="none" w:sz="0" w:space="0" w:color="auto"/>
            </w:tcBorders>
          </w:tcPr>
          <w:p w14:paraId="261D14FE" w14:textId="1302E9D5" w:rsidR="00B42DCF" w:rsidRPr="00975FC6" w:rsidRDefault="006B2D1C" w:rsidP="00B42DCF">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b/>
                <w:sz w:val="24"/>
                <w:szCs w:val="24"/>
                <w:lang w:val="pl-PL"/>
              </w:rPr>
            </w:pPr>
            <w:r w:rsidRPr="00975FC6">
              <w:rPr>
                <w:b/>
                <w:sz w:val="24"/>
                <w:szCs w:val="24"/>
                <w:lang w:val="pl-PL"/>
              </w:rPr>
              <w:t>1</w:t>
            </w:r>
            <w:r w:rsidRPr="00975FC6">
              <w:rPr>
                <w:b/>
                <w:sz w:val="24"/>
                <w:szCs w:val="24"/>
              </w:rPr>
              <w:t>0</w:t>
            </w:r>
            <w:r w:rsidR="00424134">
              <w:rPr>
                <w:b/>
                <w:sz w:val="24"/>
                <w:szCs w:val="24"/>
              </w:rPr>
              <w:t>67</w:t>
            </w:r>
            <w:r w:rsidR="00D41689">
              <w:rPr>
                <w:b/>
                <w:sz w:val="24"/>
                <w:szCs w:val="24"/>
              </w:rPr>
              <w:t>+720 (</w:t>
            </w:r>
            <w:proofErr w:type="spellStart"/>
            <w:r w:rsidR="00D41689">
              <w:rPr>
                <w:b/>
                <w:sz w:val="24"/>
                <w:szCs w:val="24"/>
              </w:rPr>
              <w:t>praktyka</w:t>
            </w:r>
            <w:proofErr w:type="spellEnd"/>
            <w:r w:rsidR="00D41689">
              <w:rPr>
                <w:b/>
                <w:sz w:val="24"/>
                <w:szCs w:val="24"/>
              </w:rPr>
              <w:t>)</w:t>
            </w:r>
          </w:p>
        </w:tc>
      </w:tr>
      <w:tr w:rsidR="00B42DCF" w:rsidRPr="007655D7" w14:paraId="68A3B73F" w14:textId="77777777" w:rsidTr="00F444A0">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269E54EE" w14:textId="495431E8" w:rsidR="00B42DCF" w:rsidRPr="00B42DCF" w:rsidRDefault="00B42DCF" w:rsidP="00B42DCF">
            <w:pPr>
              <w:pStyle w:val="Tekstpodstawowy"/>
              <w:tabs>
                <w:tab w:val="left" w:pos="560"/>
              </w:tabs>
              <w:spacing w:before="0"/>
              <w:ind w:left="0" w:firstLine="0"/>
              <w:rPr>
                <w:rStyle w:val="Nagwek3Znak"/>
                <w:b/>
                <w:color w:val="auto"/>
                <w:lang w:val="pl-PL"/>
              </w:rPr>
            </w:pPr>
            <w:bookmarkStart w:id="14" w:name="_Toc149930166"/>
            <w:r w:rsidRPr="00B42DCF">
              <w:rPr>
                <w:rStyle w:val="Nagwek3Znak"/>
                <w:color w:val="auto"/>
                <w:sz w:val="24"/>
                <w:szCs w:val="24"/>
                <w:lang w:val="pl-PL"/>
              </w:rPr>
              <w:t>1.</w:t>
            </w:r>
            <w:r w:rsidR="0069151D">
              <w:rPr>
                <w:rStyle w:val="Nagwek3Znak"/>
                <w:color w:val="auto"/>
                <w:sz w:val="24"/>
                <w:szCs w:val="24"/>
                <w:lang w:val="pl-PL"/>
              </w:rPr>
              <w:t>8</w:t>
            </w:r>
            <w:r w:rsidRPr="00B42DCF">
              <w:rPr>
                <w:rStyle w:val="Nagwek3Znak"/>
                <w:b/>
                <w:color w:val="auto"/>
                <w:lang w:val="pl-PL"/>
              </w:rPr>
              <w:t xml:space="preserve"> </w:t>
            </w:r>
            <w:r w:rsidRPr="00B42DCF">
              <w:rPr>
                <w:rStyle w:val="Nagwek3Znak"/>
                <w:color w:val="auto"/>
                <w:sz w:val="24"/>
                <w:szCs w:val="24"/>
                <w:lang w:val="pl-PL"/>
              </w:rPr>
              <w:t>Wskazanie tytułu zawodowego nadawanego absolwentom</w:t>
            </w:r>
            <w:bookmarkEnd w:id="14"/>
          </w:p>
          <w:p w14:paraId="232CE409" w14:textId="03B2B5E0" w:rsidR="00B42DCF" w:rsidRPr="00B42DCF" w:rsidRDefault="00B42DCF" w:rsidP="00B42DCF">
            <w:pPr>
              <w:pStyle w:val="Tekstpodstawowy"/>
              <w:tabs>
                <w:tab w:val="left" w:pos="560"/>
              </w:tabs>
              <w:spacing w:before="0"/>
              <w:ind w:left="0" w:firstLine="0"/>
              <w:rPr>
                <w:rStyle w:val="Nagwek3Znak"/>
                <w:color w:val="auto"/>
                <w:sz w:val="24"/>
                <w:szCs w:val="24"/>
                <w:lang w:val="pl-PL"/>
              </w:rPr>
            </w:pPr>
          </w:p>
        </w:tc>
        <w:tc>
          <w:tcPr>
            <w:tcW w:w="3992" w:type="dxa"/>
          </w:tcPr>
          <w:p w14:paraId="0C35023E" w14:textId="77777777" w:rsidR="00B42DCF" w:rsidRPr="00661597" w:rsidRDefault="00B42DCF" w:rsidP="00B42DCF">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licencjat</w:t>
            </w:r>
          </w:p>
        </w:tc>
      </w:tr>
    </w:tbl>
    <w:p w14:paraId="2ABFFCE1" w14:textId="7C8836AC" w:rsidR="002A406B" w:rsidRDefault="002A406B" w:rsidP="007C6EBD">
      <w:pPr>
        <w:pStyle w:val="Tekstpodstawowy"/>
        <w:tabs>
          <w:tab w:val="left" w:pos="560"/>
        </w:tabs>
        <w:spacing w:before="0"/>
        <w:ind w:left="140" w:firstLine="0"/>
        <w:rPr>
          <w:bCs/>
          <w:spacing w:val="-16"/>
          <w:sz w:val="24"/>
          <w:szCs w:val="24"/>
          <w:lang w:val="pl-PL"/>
        </w:rPr>
      </w:pPr>
    </w:p>
    <w:p w14:paraId="10A66F54" w14:textId="5C09B352" w:rsidR="00F444A0" w:rsidRDefault="00F444A0" w:rsidP="007C6EBD">
      <w:pPr>
        <w:pStyle w:val="Tekstpodstawowy"/>
        <w:tabs>
          <w:tab w:val="left" w:pos="560"/>
        </w:tabs>
        <w:spacing w:before="0"/>
        <w:ind w:left="140" w:firstLine="0"/>
        <w:rPr>
          <w:bCs/>
          <w:spacing w:val="-16"/>
          <w:sz w:val="24"/>
          <w:szCs w:val="24"/>
          <w:lang w:val="pl-PL"/>
        </w:rPr>
      </w:pPr>
    </w:p>
    <w:p w14:paraId="7B312767" w14:textId="27C199B9" w:rsidR="00F444A0" w:rsidRDefault="00F444A0" w:rsidP="007C6EBD">
      <w:pPr>
        <w:pStyle w:val="Tekstpodstawowy"/>
        <w:tabs>
          <w:tab w:val="left" w:pos="560"/>
        </w:tabs>
        <w:spacing w:before="0"/>
        <w:ind w:left="140" w:firstLine="0"/>
        <w:rPr>
          <w:bCs/>
          <w:spacing w:val="-16"/>
          <w:sz w:val="24"/>
          <w:szCs w:val="24"/>
          <w:lang w:val="pl-PL"/>
        </w:rPr>
      </w:pPr>
    </w:p>
    <w:p w14:paraId="4933190F" w14:textId="48553FE5" w:rsidR="00F444A0" w:rsidRDefault="00F444A0" w:rsidP="007C6EBD">
      <w:pPr>
        <w:pStyle w:val="Tekstpodstawowy"/>
        <w:tabs>
          <w:tab w:val="left" w:pos="560"/>
        </w:tabs>
        <w:spacing w:before="0"/>
        <w:ind w:left="140" w:firstLine="0"/>
        <w:rPr>
          <w:bCs/>
          <w:spacing w:val="-16"/>
          <w:sz w:val="24"/>
          <w:szCs w:val="24"/>
          <w:lang w:val="pl-PL"/>
        </w:rPr>
      </w:pPr>
    </w:p>
    <w:p w14:paraId="0981202B" w14:textId="39BBBB48" w:rsidR="00F444A0" w:rsidRDefault="00F444A0" w:rsidP="007C6EBD">
      <w:pPr>
        <w:pStyle w:val="Tekstpodstawowy"/>
        <w:tabs>
          <w:tab w:val="left" w:pos="560"/>
        </w:tabs>
        <w:spacing w:before="0"/>
        <w:ind w:left="140" w:firstLine="0"/>
        <w:rPr>
          <w:bCs/>
          <w:spacing w:val="-16"/>
          <w:sz w:val="24"/>
          <w:szCs w:val="24"/>
          <w:lang w:val="pl-PL"/>
        </w:rPr>
      </w:pPr>
    </w:p>
    <w:p w14:paraId="720C92B1" w14:textId="676492D3" w:rsidR="00F444A0" w:rsidRDefault="00F444A0" w:rsidP="007C6EBD">
      <w:pPr>
        <w:pStyle w:val="Tekstpodstawowy"/>
        <w:tabs>
          <w:tab w:val="left" w:pos="560"/>
        </w:tabs>
        <w:spacing w:before="0"/>
        <w:ind w:left="140" w:firstLine="0"/>
        <w:rPr>
          <w:bCs/>
          <w:spacing w:val="-16"/>
          <w:sz w:val="24"/>
          <w:szCs w:val="24"/>
          <w:lang w:val="pl-PL"/>
        </w:rPr>
      </w:pPr>
    </w:p>
    <w:p w14:paraId="186192AE" w14:textId="77777777" w:rsidR="00F444A0" w:rsidRPr="00520C4D" w:rsidRDefault="00F444A0" w:rsidP="007C6EBD">
      <w:pPr>
        <w:pStyle w:val="Tekstpodstawowy"/>
        <w:tabs>
          <w:tab w:val="left" w:pos="560"/>
        </w:tabs>
        <w:spacing w:before="0"/>
        <w:ind w:left="140" w:firstLine="0"/>
        <w:rPr>
          <w:bCs/>
          <w:spacing w:val="-16"/>
          <w:sz w:val="24"/>
          <w:szCs w:val="24"/>
          <w:lang w:val="pl-PL"/>
        </w:rPr>
      </w:pPr>
    </w:p>
    <w:p w14:paraId="0AB188EF" w14:textId="57DEF1C5" w:rsidR="007C6EBD" w:rsidRPr="00520C4D" w:rsidRDefault="007C6EBD" w:rsidP="007C6EBD">
      <w:pPr>
        <w:pStyle w:val="Tekstpodstawowy"/>
        <w:tabs>
          <w:tab w:val="left" w:pos="560"/>
        </w:tabs>
        <w:spacing w:before="0"/>
        <w:ind w:left="140" w:firstLine="0"/>
        <w:rPr>
          <w:bCs/>
          <w:spacing w:val="-16"/>
          <w:sz w:val="24"/>
          <w:szCs w:val="24"/>
          <w:lang w:val="pl-PL"/>
        </w:rPr>
      </w:pPr>
    </w:p>
    <w:p w14:paraId="1EEDEE35" w14:textId="54D78FED" w:rsidR="007C6EBD" w:rsidRPr="00975FC6" w:rsidRDefault="004A6C31" w:rsidP="004A6C31">
      <w:pPr>
        <w:pStyle w:val="Tekstpodstawowy"/>
        <w:tabs>
          <w:tab w:val="left" w:pos="560"/>
        </w:tabs>
        <w:spacing w:before="0"/>
        <w:ind w:left="0" w:firstLine="0"/>
        <w:rPr>
          <w:rStyle w:val="Nagwek3Znak"/>
          <w:bCs w:val="0"/>
          <w:color w:val="auto"/>
          <w:sz w:val="24"/>
          <w:szCs w:val="24"/>
          <w:lang w:val="pl-PL"/>
        </w:rPr>
      </w:pPr>
      <w:bookmarkStart w:id="15" w:name="_Toc149930167"/>
      <w:r w:rsidRPr="00975FC6">
        <w:rPr>
          <w:rStyle w:val="Nagwek3Znak"/>
          <w:bCs w:val="0"/>
          <w:color w:val="auto"/>
          <w:sz w:val="24"/>
          <w:szCs w:val="24"/>
          <w:lang w:val="pl-PL"/>
        </w:rPr>
        <w:t>1.</w:t>
      </w:r>
      <w:r w:rsidR="0069151D" w:rsidRPr="00975FC6">
        <w:rPr>
          <w:rStyle w:val="Nagwek3Znak"/>
          <w:bCs w:val="0"/>
          <w:color w:val="auto"/>
          <w:sz w:val="24"/>
          <w:szCs w:val="24"/>
          <w:lang w:val="pl-PL"/>
        </w:rPr>
        <w:t>9</w:t>
      </w:r>
      <w:r w:rsidRPr="00975FC6">
        <w:rPr>
          <w:rStyle w:val="Nagwek3Znak"/>
          <w:bCs w:val="0"/>
          <w:color w:val="auto"/>
          <w:sz w:val="24"/>
          <w:szCs w:val="24"/>
          <w:lang w:val="pl-PL"/>
        </w:rPr>
        <w:t>. Przyporządkowanie kierunku studiów do dyscypliny</w:t>
      </w:r>
      <w:bookmarkEnd w:id="15"/>
    </w:p>
    <w:p w14:paraId="065DDFE9" w14:textId="5A639E7F" w:rsidR="007C6EBD" w:rsidRPr="00520C4D" w:rsidRDefault="007C6EBD" w:rsidP="007C6EBD">
      <w:pPr>
        <w:pStyle w:val="Tekstpodstawowy"/>
        <w:tabs>
          <w:tab w:val="left" w:pos="560"/>
        </w:tabs>
        <w:spacing w:before="0"/>
        <w:ind w:left="140" w:firstLine="0"/>
        <w:rPr>
          <w:bCs/>
          <w:spacing w:val="-16"/>
          <w:sz w:val="24"/>
          <w:szCs w:val="24"/>
          <w:lang w:val="pl-PL"/>
        </w:rPr>
      </w:pPr>
    </w:p>
    <w:p w14:paraId="3AC45876" w14:textId="2EA8C05A" w:rsidR="007C6EBD" w:rsidRPr="00520C4D" w:rsidRDefault="007C6EBD" w:rsidP="007C6EBD">
      <w:pPr>
        <w:pStyle w:val="Tekstpodstawowy"/>
        <w:tabs>
          <w:tab w:val="left" w:pos="560"/>
        </w:tabs>
        <w:spacing w:before="0"/>
        <w:ind w:left="140" w:firstLine="0"/>
        <w:rPr>
          <w:bCs/>
          <w:spacing w:val="-16"/>
          <w:sz w:val="24"/>
          <w:szCs w:val="24"/>
          <w:lang w:val="pl-PL"/>
        </w:rPr>
      </w:pPr>
    </w:p>
    <w:tbl>
      <w:tblPr>
        <w:tblStyle w:val="Tabela-Siatka"/>
        <w:tblW w:w="0" w:type="auto"/>
        <w:tblInd w:w="140" w:type="dxa"/>
        <w:tblLook w:val="04A0" w:firstRow="1" w:lastRow="0" w:firstColumn="1" w:lastColumn="0" w:noHBand="0" w:noVBand="1"/>
      </w:tblPr>
      <w:tblGrid>
        <w:gridCol w:w="5763"/>
        <w:gridCol w:w="1805"/>
        <w:gridCol w:w="1354"/>
      </w:tblGrid>
      <w:tr w:rsidR="00520C4D" w:rsidRPr="00520C4D" w14:paraId="57A63F41" w14:textId="77777777" w:rsidTr="0069151D">
        <w:trPr>
          <w:trHeight w:val="113"/>
        </w:trPr>
        <w:tc>
          <w:tcPr>
            <w:tcW w:w="5922" w:type="dxa"/>
            <w:vMerge w:val="restart"/>
            <w:shd w:val="clear" w:color="auto" w:fill="548DD4" w:themeFill="text2" w:themeFillTint="99"/>
            <w:vAlign w:val="center"/>
          </w:tcPr>
          <w:p w14:paraId="4BA0EF00" w14:textId="6E28FB89" w:rsidR="00520C4D" w:rsidRPr="0069151D" w:rsidRDefault="00520C4D" w:rsidP="00520C4D">
            <w:pPr>
              <w:pStyle w:val="Tekstpodstawowy"/>
              <w:tabs>
                <w:tab w:val="left" w:pos="560"/>
              </w:tabs>
              <w:spacing w:before="0"/>
              <w:ind w:left="0" w:firstLine="0"/>
              <w:jc w:val="center"/>
              <w:rPr>
                <w:rFonts w:asciiTheme="majorHAnsi" w:hAnsiTheme="majorHAnsi"/>
                <w:b/>
                <w:color w:val="F2F2F2" w:themeColor="background1" w:themeShade="F2"/>
                <w:spacing w:val="-16"/>
                <w:sz w:val="24"/>
                <w:szCs w:val="24"/>
                <w:lang w:val="pl-PL"/>
              </w:rPr>
            </w:pPr>
            <w:r w:rsidRPr="0069151D">
              <w:rPr>
                <w:rFonts w:asciiTheme="majorHAnsi" w:hAnsiTheme="majorHAnsi"/>
                <w:b/>
                <w:color w:val="F2F2F2" w:themeColor="background1" w:themeShade="F2"/>
                <w:spacing w:val="-16"/>
                <w:sz w:val="24"/>
                <w:szCs w:val="24"/>
                <w:lang w:val="pl-PL"/>
              </w:rPr>
              <w:t>DYSCYPLINA NAUKOWA</w:t>
            </w:r>
          </w:p>
        </w:tc>
        <w:tc>
          <w:tcPr>
            <w:tcW w:w="3226" w:type="dxa"/>
            <w:gridSpan w:val="2"/>
            <w:shd w:val="clear" w:color="auto" w:fill="548DD4" w:themeFill="text2" w:themeFillTint="99"/>
            <w:vAlign w:val="center"/>
          </w:tcPr>
          <w:p w14:paraId="77FD9E13" w14:textId="6A54FD11" w:rsidR="00520C4D" w:rsidRPr="0069151D" w:rsidRDefault="00520C4D" w:rsidP="00520C4D">
            <w:pPr>
              <w:pStyle w:val="Tekstpodstawowy"/>
              <w:tabs>
                <w:tab w:val="left" w:pos="560"/>
              </w:tabs>
              <w:spacing w:before="0"/>
              <w:ind w:left="0" w:firstLine="0"/>
              <w:jc w:val="center"/>
              <w:rPr>
                <w:b/>
                <w:color w:val="F2F2F2" w:themeColor="background1" w:themeShade="F2"/>
                <w:spacing w:val="-16"/>
                <w:sz w:val="24"/>
                <w:szCs w:val="24"/>
                <w:lang w:val="pl-PL"/>
              </w:rPr>
            </w:pPr>
            <w:r w:rsidRPr="0069151D">
              <w:rPr>
                <w:b/>
                <w:color w:val="F2F2F2" w:themeColor="background1" w:themeShade="F2"/>
                <w:spacing w:val="-16"/>
                <w:sz w:val="24"/>
                <w:szCs w:val="24"/>
                <w:lang w:val="pl-PL"/>
              </w:rPr>
              <w:t>PUNKTY ECTS</w:t>
            </w:r>
          </w:p>
        </w:tc>
      </w:tr>
      <w:tr w:rsidR="00520C4D" w:rsidRPr="00520C4D" w14:paraId="6C505AA5" w14:textId="77777777" w:rsidTr="0069151D">
        <w:trPr>
          <w:trHeight w:val="112"/>
        </w:trPr>
        <w:tc>
          <w:tcPr>
            <w:tcW w:w="5922" w:type="dxa"/>
            <w:vMerge/>
            <w:shd w:val="clear" w:color="auto" w:fill="548DD4" w:themeFill="text2" w:themeFillTint="99"/>
          </w:tcPr>
          <w:p w14:paraId="17B69C7B" w14:textId="77777777" w:rsidR="00520C4D" w:rsidRPr="0069151D" w:rsidRDefault="00520C4D" w:rsidP="007C6EBD">
            <w:pPr>
              <w:pStyle w:val="Tekstpodstawowy"/>
              <w:tabs>
                <w:tab w:val="left" w:pos="560"/>
              </w:tabs>
              <w:spacing w:before="0"/>
              <w:ind w:left="0" w:firstLine="0"/>
              <w:rPr>
                <w:b/>
                <w:color w:val="F2F2F2" w:themeColor="background1" w:themeShade="F2"/>
                <w:spacing w:val="-16"/>
                <w:sz w:val="24"/>
                <w:szCs w:val="24"/>
                <w:lang w:val="pl-PL"/>
              </w:rPr>
            </w:pPr>
          </w:p>
        </w:tc>
        <w:tc>
          <w:tcPr>
            <w:tcW w:w="1843" w:type="dxa"/>
            <w:shd w:val="clear" w:color="auto" w:fill="548DD4" w:themeFill="text2" w:themeFillTint="99"/>
            <w:vAlign w:val="center"/>
          </w:tcPr>
          <w:p w14:paraId="3EF46CBE" w14:textId="00DDC516" w:rsidR="00520C4D" w:rsidRPr="0069151D" w:rsidRDefault="00520C4D" w:rsidP="00520C4D">
            <w:pPr>
              <w:pStyle w:val="Tekstpodstawowy"/>
              <w:tabs>
                <w:tab w:val="left" w:pos="560"/>
              </w:tabs>
              <w:spacing w:before="0"/>
              <w:ind w:left="0" w:firstLine="0"/>
              <w:jc w:val="center"/>
              <w:rPr>
                <w:rFonts w:asciiTheme="majorHAnsi" w:hAnsiTheme="majorHAnsi"/>
                <w:b/>
                <w:color w:val="F2F2F2" w:themeColor="background1" w:themeShade="F2"/>
                <w:spacing w:val="-16"/>
                <w:sz w:val="24"/>
                <w:szCs w:val="24"/>
                <w:lang w:val="pl-PL"/>
              </w:rPr>
            </w:pPr>
            <w:r w:rsidRPr="0069151D">
              <w:rPr>
                <w:rFonts w:asciiTheme="majorHAnsi" w:hAnsiTheme="majorHAnsi"/>
                <w:b/>
                <w:color w:val="F2F2F2" w:themeColor="background1" w:themeShade="F2"/>
                <w:spacing w:val="-16"/>
                <w:sz w:val="24"/>
                <w:szCs w:val="24"/>
                <w:lang w:val="pl-PL"/>
              </w:rPr>
              <w:t>liczba</w:t>
            </w:r>
          </w:p>
        </w:tc>
        <w:tc>
          <w:tcPr>
            <w:tcW w:w="1383" w:type="dxa"/>
            <w:shd w:val="clear" w:color="auto" w:fill="548DD4" w:themeFill="text2" w:themeFillTint="99"/>
            <w:vAlign w:val="center"/>
          </w:tcPr>
          <w:p w14:paraId="539DEB15" w14:textId="664ACA52" w:rsidR="00520C4D" w:rsidRPr="0069151D" w:rsidRDefault="00520C4D" w:rsidP="00520C4D">
            <w:pPr>
              <w:pStyle w:val="Tekstpodstawowy"/>
              <w:tabs>
                <w:tab w:val="left" w:pos="560"/>
              </w:tabs>
              <w:spacing w:before="0"/>
              <w:ind w:left="0" w:firstLine="0"/>
              <w:jc w:val="center"/>
              <w:rPr>
                <w:rFonts w:asciiTheme="majorHAnsi" w:hAnsiTheme="majorHAnsi"/>
                <w:b/>
                <w:color w:val="F2F2F2" w:themeColor="background1" w:themeShade="F2"/>
                <w:spacing w:val="-16"/>
                <w:sz w:val="24"/>
                <w:szCs w:val="24"/>
                <w:lang w:val="pl-PL"/>
              </w:rPr>
            </w:pPr>
            <w:r w:rsidRPr="0069151D">
              <w:rPr>
                <w:rFonts w:asciiTheme="majorHAnsi" w:hAnsiTheme="majorHAnsi"/>
                <w:b/>
                <w:color w:val="F2F2F2" w:themeColor="background1" w:themeShade="F2"/>
                <w:spacing w:val="-16"/>
                <w:sz w:val="24"/>
                <w:szCs w:val="24"/>
                <w:lang w:val="pl-PL"/>
              </w:rPr>
              <w:t>%</w:t>
            </w:r>
          </w:p>
        </w:tc>
      </w:tr>
      <w:tr w:rsidR="00520C4D" w:rsidRPr="00520C4D" w14:paraId="29D9996D" w14:textId="77777777" w:rsidTr="0069151D">
        <w:tc>
          <w:tcPr>
            <w:tcW w:w="5922" w:type="dxa"/>
            <w:vAlign w:val="bottom"/>
          </w:tcPr>
          <w:p w14:paraId="7A12B4EC" w14:textId="77777777" w:rsidR="0069151D" w:rsidRPr="00F444A0" w:rsidRDefault="0069151D" w:rsidP="0069151D">
            <w:pPr>
              <w:pStyle w:val="Tekstpodstawowy"/>
              <w:tabs>
                <w:tab w:val="left" w:pos="560"/>
              </w:tabs>
              <w:spacing w:before="0"/>
              <w:ind w:left="0" w:firstLine="0"/>
              <w:rPr>
                <w:rFonts w:asciiTheme="majorHAnsi" w:hAnsiTheme="majorHAnsi"/>
                <w:bCs/>
                <w:spacing w:val="-16"/>
                <w:sz w:val="24"/>
                <w:szCs w:val="24"/>
                <w:lang w:val="pl-PL"/>
              </w:rPr>
            </w:pPr>
          </w:p>
          <w:p w14:paraId="2810391F" w14:textId="116C129C" w:rsidR="0069151D" w:rsidRPr="00F444A0" w:rsidRDefault="0069151D" w:rsidP="0069151D">
            <w:pPr>
              <w:pStyle w:val="Tekstpodstawowy"/>
              <w:tabs>
                <w:tab w:val="left" w:pos="560"/>
              </w:tabs>
              <w:spacing w:before="0"/>
              <w:ind w:left="0" w:firstLine="0"/>
              <w:rPr>
                <w:rFonts w:asciiTheme="majorHAnsi" w:hAnsiTheme="majorHAnsi"/>
                <w:bCs/>
                <w:spacing w:val="-16"/>
                <w:sz w:val="24"/>
                <w:szCs w:val="24"/>
                <w:lang w:val="pl-PL"/>
              </w:rPr>
            </w:pPr>
            <w:r w:rsidRPr="00F444A0">
              <w:rPr>
                <w:rFonts w:asciiTheme="majorHAnsi" w:hAnsiTheme="majorHAnsi"/>
                <w:bCs/>
                <w:spacing w:val="-16"/>
                <w:sz w:val="24"/>
                <w:szCs w:val="24"/>
                <w:lang w:val="pl-PL"/>
              </w:rPr>
              <w:t>NAUKI PRAWNE</w:t>
            </w:r>
          </w:p>
          <w:p w14:paraId="1FD5804D" w14:textId="06633C62" w:rsidR="0069151D" w:rsidRPr="00F444A0" w:rsidRDefault="0069151D" w:rsidP="0069151D">
            <w:pPr>
              <w:pStyle w:val="Tekstpodstawowy"/>
              <w:tabs>
                <w:tab w:val="left" w:pos="560"/>
              </w:tabs>
              <w:spacing w:before="0"/>
              <w:ind w:left="0" w:firstLine="0"/>
              <w:rPr>
                <w:rFonts w:asciiTheme="majorHAnsi" w:hAnsiTheme="majorHAnsi"/>
                <w:bCs/>
                <w:spacing w:val="-16"/>
                <w:sz w:val="24"/>
                <w:szCs w:val="24"/>
                <w:lang w:val="pl-PL"/>
              </w:rPr>
            </w:pPr>
          </w:p>
        </w:tc>
        <w:tc>
          <w:tcPr>
            <w:tcW w:w="1843" w:type="dxa"/>
            <w:vAlign w:val="center"/>
          </w:tcPr>
          <w:p w14:paraId="7A65566C" w14:textId="4D4982E9" w:rsidR="00520C4D" w:rsidRPr="00F444A0" w:rsidRDefault="0069151D" w:rsidP="0069151D">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180</w:t>
            </w:r>
          </w:p>
        </w:tc>
        <w:tc>
          <w:tcPr>
            <w:tcW w:w="1383" w:type="dxa"/>
            <w:vAlign w:val="center"/>
          </w:tcPr>
          <w:p w14:paraId="5CA7BBB9" w14:textId="3242F884" w:rsidR="00520C4D" w:rsidRPr="00F444A0" w:rsidRDefault="0069151D" w:rsidP="0069151D">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100</w:t>
            </w:r>
          </w:p>
        </w:tc>
      </w:tr>
      <w:tr w:rsidR="00520C4D" w:rsidRPr="00520C4D" w14:paraId="59EBE519" w14:textId="77777777" w:rsidTr="0069151D">
        <w:tc>
          <w:tcPr>
            <w:tcW w:w="5922" w:type="dxa"/>
          </w:tcPr>
          <w:p w14:paraId="1BDFAFAF" w14:textId="4AD70D15" w:rsidR="00520C4D" w:rsidRPr="00F444A0" w:rsidRDefault="0069151D" w:rsidP="0069151D">
            <w:pPr>
              <w:pStyle w:val="Tekstpodstawowy"/>
              <w:tabs>
                <w:tab w:val="left" w:pos="560"/>
              </w:tabs>
              <w:spacing w:before="0"/>
              <w:ind w:left="0" w:firstLine="0"/>
              <w:jc w:val="right"/>
              <w:rPr>
                <w:rFonts w:asciiTheme="majorHAnsi" w:hAnsiTheme="majorHAnsi"/>
                <w:bCs/>
                <w:spacing w:val="-16"/>
                <w:sz w:val="24"/>
                <w:szCs w:val="24"/>
                <w:lang w:val="pl-PL"/>
              </w:rPr>
            </w:pPr>
            <w:r w:rsidRPr="00F444A0">
              <w:rPr>
                <w:rFonts w:asciiTheme="majorHAnsi" w:hAnsiTheme="majorHAnsi"/>
                <w:bCs/>
                <w:spacing w:val="-16"/>
                <w:sz w:val="24"/>
                <w:szCs w:val="24"/>
                <w:lang w:val="pl-PL"/>
              </w:rPr>
              <w:t>RAZEM</w:t>
            </w:r>
          </w:p>
        </w:tc>
        <w:tc>
          <w:tcPr>
            <w:tcW w:w="1843" w:type="dxa"/>
            <w:vAlign w:val="center"/>
          </w:tcPr>
          <w:p w14:paraId="6355C404" w14:textId="128A80A0" w:rsidR="00520C4D" w:rsidRPr="00F444A0" w:rsidRDefault="0069151D" w:rsidP="0069151D">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180</w:t>
            </w:r>
          </w:p>
        </w:tc>
        <w:tc>
          <w:tcPr>
            <w:tcW w:w="1383" w:type="dxa"/>
            <w:vAlign w:val="center"/>
          </w:tcPr>
          <w:p w14:paraId="6F63922E" w14:textId="5C64F589" w:rsidR="00520C4D" w:rsidRPr="00F444A0" w:rsidRDefault="0069151D" w:rsidP="0069151D">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100</w:t>
            </w:r>
          </w:p>
        </w:tc>
      </w:tr>
    </w:tbl>
    <w:p w14:paraId="1AE7F8CA" w14:textId="50402AC8" w:rsidR="004A6C31" w:rsidRPr="00520C4D" w:rsidRDefault="004A6C31" w:rsidP="007C6EBD">
      <w:pPr>
        <w:pStyle w:val="Tekstpodstawowy"/>
        <w:tabs>
          <w:tab w:val="left" w:pos="560"/>
        </w:tabs>
        <w:spacing w:before="0"/>
        <w:ind w:left="140" w:firstLine="0"/>
        <w:rPr>
          <w:bCs/>
          <w:spacing w:val="-16"/>
          <w:sz w:val="24"/>
          <w:szCs w:val="24"/>
          <w:lang w:val="pl-PL"/>
        </w:rPr>
      </w:pPr>
    </w:p>
    <w:p w14:paraId="48B62CD9" w14:textId="0FE353C8" w:rsidR="004A6C31" w:rsidRPr="00520C4D" w:rsidRDefault="004A6C31" w:rsidP="007C6EBD">
      <w:pPr>
        <w:pStyle w:val="Tekstpodstawowy"/>
        <w:tabs>
          <w:tab w:val="left" w:pos="560"/>
        </w:tabs>
        <w:spacing w:before="0"/>
        <w:ind w:left="140" w:firstLine="0"/>
        <w:rPr>
          <w:bCs/>
          <w:spacing w:val="-16"/>
          <w:sz w:val="24"/>
          <w:szCs w:val="24"/>
          <w:lang w:val="pl-PL"/>
        </w:rPr>
      </w:pPr>
    </w:p>
    <w:p w14:paraId="1F11D60E" w14:textId="5038FDBA" w:rsidR="00EB30E3" w:rsidRDefault="00EB30E3">
      <w:pPr>
        <w:rPr>
          <w:rFonts w:ascii="Times New Roman" w:eastAsia="Times New Roman" w:hAnsi="Times New Roman"/>
          <w:bCs/>
          <w:spacing w:val="-16"/>
          <w:sz w:val="24"/>
          <w:szCs w:val="24"/>
        </w:rPr>
      </w:pPr>
      <w:r>
        <w:rPr>
          <w:bCs/>
          <w:spacing w:val="-16"/>
          <w:sz w:val="24"/>
          <w:szCs w:val="24"/>
        </w:rPr>
        <w:br w:type="page"/>
      </w:r>
    </w:p>
    <w:p w14:paraId="356AAE8C" w14:textId="77777777" w:rsidR="004A6C31" w:rsidRPr="00520C4D" w:rsidRDefault="004A6C31" w:rsidP="007C6EBD">
      <w:pPr>
        <w:pStyle w:val="Tekstpodstawowy"/>
        <w:tabs>
          <w:tab w:val="left" w:pos="560"/>
        </w:tabs>
        <w:spacing w:before="0"/>
        <w:ind w:left="140" w:firstLine="0"/>
        <w:rPr>
          <w:bCs/>
          <w:spacing w:val="-16"/>
          <w:sz w:val="24"/>
          <w:szCs w:val="24"/>
          <w:lang w:val="pl-PL"/>
        </w:rPr>
      </w:pPr>
    </w:p>
    <w:p w14:paraId="025B989B" w14:textId="25921A19" w:rsidR="00EB30E3" w:rsidRPr="00975FC6" w:rsidRDefault="00EB30E3" w:rsidP="00EB30E3">
      <w:pPr>
        <w:pStyle w:val="Tekstpodstawowy"/>
        <w:tabs>
          <w:tab w:val="left" w:pos="560"/>
        </w:tabs>
        <w:spacing w:before="0"/>
        <w:ind w:left="0" w:firstLine="0"/>
        <w:rPr>
          <w:rStyle w:val="Nagwek3Znak"/>
          <w:bCs w:val="0"/>
          <w:color w:val="auto"/>
          <w:sz w:val="24"/>
          <w:szCs w:val="24"/>
          <w:lang w:val="pl-PL"/>
        </w:rPr>
      </w:pPr>
      <w:bookmarkStart w:id="16" w:name="_Toc149930168"/>
      <w:r w:rsidRPr="00975FC6">
        <w:rPr>
          <w:rStyle w:val="Nagwek3Znak"/>
          <w:bCs w:val="0"/>
          <w:color w:val="auto"/>
          <w:sz w:val="24"/>
          <w:szCs w:val="24"/>
          <w:lang w:val="pl-PL"/>
        </w:rPr>
        <w:t>1.</w:t>
      </w:r>
      <w:r>
        <w:rPr>
          <w:rStyle w:val="Nagwek3Znak"/>
          <w:bCs w:val="0"/>
          <w:color w:val="auto"/>
          <w:sz w:val="24"/>
          <w:szCs w:val="24"/>
          <w:lang w:val="pl-PL"/>
        </w:rPr>
        <w:t>10</w:t>
      </w:r>
      <w:r w:rsidRPr="00975FC6">
        <w:rPr>
          <w:rStyle w:val="Nagwek3Znak"/>
          <w:bCs w:val="0"/>
          <w:color w:val="auto"/>
          <w:sz w:val="24"/>
          <w:szCs w:val="24"/>
          <w:lang w:val="pl-PL"/>
        </w:rPr>
        <w:t xml:space="preserve">. </w:t>
      </w:r>
      <w:r>
        <w:rPr>
          <w:rStyle w:val="Nagwek3Znak"/>
          <w:bCs w:val="0"/>
          <w:color w:val="auto"/>
          <w:sz w:val="24"/>
          <w:szCs w:val="24"/>
          <w:lang w:val="pl-PL"/>
        </w:rPr>
        <w:t>Sylwetka absolwenta</w:t>
      </w:r>
      <w:bookmarkEnd w:id="16"/>
    </w:p>
    <w:p w14:paraId="60CB8E4E" w14:textId="422C8808" w:rsidR="004A6C31" w:rsidRDefault="004A6C31" w:rsidP="007C6EBD">
      <w:pPr>
        <w:pStyle w:val="Tekstpodstawowy"/>
        <w:tabs>
          <w:tab w:val="left" w:pos="560"/>
        </w:tabs>
        <w:spacing w:before="0"/>
        <w:ind w:left="140" w:firstLine="0"/>
        <w:rPr>
          <w:bCs/>
          <w:spacing w:val="-16"/>
          <w:sz w:val="24"/>
          <w:szCs w:val="24"/>
          <w:lang w:val="pl-PL"/>
        </w:rPr>
      </w:pPr>
    </w:p>
    <w:p w14:paraId="18BE8926" w14:textId="77777777" w:rsidR="00DC3087" w:rsidRPr="00DC3087" w:rsidRDefault="00DC3087" w:rsidP="00DC3087">
      <w:pPr>
        <w:autoSpaceDE w:val="0"/>
        <w:autoSpaceDN w:val="0"/>
        <w:adjustRightInd w:val="0"/>
        <w:spacing w:after="0"/>
        <w:jc w:val="both"/>
        <w:rPr>
          <w:rFonts w:ascii="Times New Roman" w:eastAsia="Times New Roman" w:hAnsi="Times New Roman" w:cs="Times New Roman"/>
          <w:sz w:val="24"/>
          <w:szCs w:val="24"/>
          <w:lang w:eastAsia="pl-PL"/>
        </w:rPr>
      </w:pPr>
    </w:p>
    <w:p w14:paraId="60A0434E" w14:textId="77777777" w:rsidR="00DC3087" w:rsidRPr="00DC3087" w:rsidRDefault="00DC3087" w:rsidP="00DC3087">
      <w:pPr>
        <w:autoSpaceDE w:val="0"/>
        <w:autoSpaceDN w:val="0"/>
        <w:adjustRightInd w:val="0"/>
        <w:spacing w:after="0"/>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b/>
          <w:sz w:val="24"/>
          <w:szCs w:val="24"/>
          <w:lang w:eastAsia="pl-PL"/>
        </w:rPr>
        <w:t>Podstawowe cele</w:t>
      </w:r>
      <w:r w:rsidRPr="00DC3087">
        <w:rPr>
          <w:rFonts w:ascii="Times New Roman" w:eastAsia="Times New Roman" w:hAnsi="Times New Roman" w:cs="Times New Roman"/>
          <w:sz w:val="24"/>
          <w:szCs w:val="24"/>
          <w:lang w:eastAsia="pl-PL"/>
        </w:rPr>
        <w:t xml:space="preserve"> kształcenia na kierunku „Administracja” to:</w:t>
      </w:r>
    </w:p>
    <w:p w14:paraId="7F42F2A1" w14:textId="77777777" w:rsidR="00DC3087" w:rsidRPr="00DC3087" w:rsidRDefault="00DC3087" w:rsidP="00E11B4F">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sz w:val="24"/>
          <w:szCs w:val="24"/>
          <w:lang w:eastAsia="pl-PL"/>
        </w:rPr>
        <w:t>wszechstronne przygotowanie absolwentów do pracy w administracji w szczególności samorządowej, ale też w administracji rządowej i gospodarczej, (także pracy urzędniczej w instytucjach pozarządowych i niepublicznych). W czasie studiów, poza poznaniem problematyki ściśle wiążącej się ze sferą działalności administracji publicznej, studenci poznają wszystkie podstawowe dyscypliny wiedzy prawniczej;</w:t>
      </w:r>
    </w:p>
    <w:p w14:paraId="46630EE3" w14:textId="77777777" w:rsidR="00DC3087" w:rsidRPr="00DC3087" w:rsidRDefault="00DC3087" w:rsidP="00E11B4F">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sz w:val="24"/>
          <w:szCs w:val="24"/>
          <w:lang w:eastAsia="pl-PL"/>
        </w:rPr>
        <w:t>przygotowanie absolwenta do pełnienia funkcji urzędnika, do prawidłowego, sprawnego wykonywania zadań związanych z jego pracą w instytucjach publicznych oraz na stanowiskach w instytucjach niepublicznych.</w:t>
      </w:r>
    </w:p>
    <w:p w14:paraId="613EF2CE"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p>
    <w:p w14:paraId="46F5A898" w14:textId="77777777" w:rsidR="00DC3087" w:rsidRPr="00DC3087" w:rsidRDefault="00DC3087" w:rsidP="00DC3087">
      <w:pPr>
        <w:spacing w:after="0"/>
        <w:rPr>
          <w:rFonts w:ascii="Times New Roman" w:eastAsia="Times New Roman" w:hAnsi="Times New Roman" w:cs="Times New Roman"/>
          <w:b/>
          <w:sz w:val="24"/>
          <w:szCs w:val="24"/>
          <w:lang w:eastAsia="pl-PL"/>
        </w:rPr>
      </w:pPr>
      <w:r w:rsidRPr="00DC3087">
        <w:rPr>
          <w:rFonts w:ascii="Times New Roman" w:eastAsia="Times New Roman" w:hAnsi="Times New Roman" w:cs="Times New Roman"/>
          <w:b/>
          <w:sz w:val="24"/>
          <w:szCs w:val="24"/>
          <w:lang w:eastAsia="pl-PL"/>
        </w:rPr>
        <w:t>Cele szczegółowe:</w:t>
      </w:r>
    </w:p>
    <w:p w14:paraId="5951AE4D" w14:textId="77777777" w:rsidR="00DC3087" w:rsidRPr="00DC3087" w:rsidRDefault="00DC3087" w:rsidP="00E11B4F">
      <w:pPr>
        <w:numPr>
          <w:ilvl w:val="0"/>
          <w:numId w:val="3"/>
        </w:numPr>
        <w:spacing w:after="0" w:line="240" w:lineRule="auto"/>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sz w:val="24"/>
          <w:szCs w:val="24"/>
          <w:lang w:eastAsia="pl-PL"/>
        </w:rPr>
        <w:t>Przekazanie podstawowej wiedzy z zakresu nauk o administracji oraz podstawowej interdyscyplinarnej wiedzy o społeczeństwie, w tym – humanistycznej i etycznej – niezbędnej dla rozumienia funkcjonowania administracji.</w:t>
      </w:r>
    </w:p>
    <w:p w14:paraId="2D98AD12" w14:textId="77777777" w:rsidR="00DC3087" w:rsidRPr="00DC3087" w:rsidRDefault="00DC3087" w:rsidP="00E11B4F">
      <w:pPr>
        <w:numPr>
          <w:ilvl w:val="0"/>
          <w:numId w:val="3"/>
        </w:numPr>
        <w:spacing w:after="0" w:line="240" w:lineRule="auto"/>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sz w:val="24"/>
          <w:szCs w:val="24"/>
          <w:lang w:eastAsia="pl-PL"/>
        </w:rPr>
        <w:t>Rozwinięcie umiejętności wykorzystywania tej wiedzy w pracy zawodowej z zachowaniem zasad etycznych i poszanowaniem prawa.</w:t>
      </w:r>
    </w:p>
    <w:p w14:paraId="553450FF" w14:textId="74FEE1F1" w:rsidR="00DC3087" w:rsidRPr="00DC3087" w:rsidRDefault="00DC3087" w:rsidP="00E11B4F">
      <w:pPr>
        <w:numPr>
          <w:ilvl w:val="0"/>
          <w:numId w:val="3"/>
        </w:numPr>
        <w:spacing w:after="0" w:line="240" w:lineRule="auto"/>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sz w:val="24"/>
          <w:szCs w:val="24"/>
          <w:lang w:eastAsia="pl-PL"/>
        </w:rPr>
        <w:t>Przygotowanie do samodzielnego doskonalenia i uzupełniania nabytej wiedzy i umiejętności.</w:t>
      </w:r>
    </w:p>
    <w:p w14:paraId="53142F16" w14:textId="77777777" w:rsidR="00DC3087" w:rsidRPr="00DC3087" w:rsidRDefault="00DC3087" w:rsidP="00E11B4F">
      <w:pPr>
        <w:numPr>
          <w:ilvl w:val="0"/>
          <w:numId w:val="3"/>
        </w:numPr>
        <w:spacing w:after="0" w:line="240" w:lineRule="auto"/>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sz w:val="24"/>
          <w:szCs w:val="24"/>
          <w:lang w:eastAsia="pl-PL"/>
        </w:rPr>
        <w:t>Przygotowanie do rozwiązywania problemów zawodowych i wyrobienie umiejętności komunikowania się z otoczeniem w miejscu pracy, sprawnego posługiwania się dostępnymi środkami informacji i techniki biurowej, aktywnego uczestniczenia w pracy grupowej oraz organizowania i kierowania niewielkimi zespołami ludzkimi.</w:t>
      </w:r>
    </w:p>
    <w:p w14:paraId="485F40C6" w14:textId="77777777" w:rsidR="00DC3087" w:rsidRPr="00DC3087" w:rsidRDefault="00DC3087" w:rsidP="00E11B4F">
      <w:pPr>
        <w:numPr>
          <w:ilvl w:val="0"/>
          <w:numId w:val="3"/>
        </w:numPr>
        <w:spacing w:after="0" w:line="240" w:lineRule="auto"/>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sz w:val="24"/>
          <w:szCs w:val="24"/>
          <w:lang w:eastAsia="pl-PL"/>
        </w:rPr>
        <w:t>Przygotowanie do samodzielnego podjęcia i prowadzenia działalności gospodarczej.</w:t>
      </w:r>
    </w:p>
    <w:p w14:paraId="0944C759" w14:textId="77777777" w:rsidR="00DC3087" w:rsidRPr="00DC3087" w:rsidRDefault="00DC3087" w:rsidP="00E11B4F">
      <w:pPr>
        <w:numPr>
          <w:ilvl w:val="0"/>
          <w:numId w:val="3"/>
        </w:numPr>
        <w:spacing w:after="0" w:line="240" w:lineRule="auto"/>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sz w:val="24"/>
          <w:szCs w:val="24"/>
          <w:lang w:eastAsia="pl-PL"/>
        </w:rPr>
        <w:t>Nabycie umiejętności posługiwania się językiem obcym na poziomie biegłości B2 Europejskiego Systemu Opisu Kształcenia Językowego Rady Europy oraz posługiwania się językiem specjalistycznym z zakresu administracji, prawa, ekonomii w stopniu koniecznym do wykonywania zawodu</w:t>
      </w:r>
    </w:p>
    <w:p w14:paraId="2EA04586" w14:textId="77777777" w:rsidR="00DC3087" w:rsidRPr="00DC3087" w:rsidRDefault="00DC3087" w:rsidP="00E11B4F">
      <w:pPr>
        <w:numPr>
          <w:ilvl w:val="0"/>
          <w:numId w:val="3"/>
        </w:numPr>
        <w:spacing w:after="0" w:line="240" w:lineRule="auto"/>
        <w:jc w:val="both"/>
        <w:rPr>
          <w:rFonts w:ascii="Times New Roman" w:eastAsia="Times New Roman" w:hAnsi="Times New Roman" w:cs="Times New Roman"/>
          <w:sz w:val="24"/>
          <w:szCs w:val="24"/>
          <w:lang w:eastAsia="pl-PL"/>
        </w:rPr>
      </w:pPr>
      <w:r w:rsidRPr="00DC3087">
        <w:rPr>
          <w:rFonts w:ascii="Times New Roman" w:eastAsia="Times New Roman" w:hAnsi="Times New Roman" w:cs="Times New Roman"/>
          <w:sz w:val="24"/>
          <w:szCs w:val="24"/>
          <w:lang w:eastAsia="pl-PL"/>
        </w:rPr>
        <w:t>Wyrobienie cech osobistych, wiedzy i umiejętności, dzięki którym absolwenci mają możliwość realizacji własnych ambicji zawodowych, naukowych i osobistych – w tym przygotowanie do kontynuowania edukacji na studiach drugiego stopnia.</w:t>
      </w:r>
    </w:p>
    <w:p w14:paraId="5597F541" w14:textId="77777777" w:rsidR="00DC3087" w:rsidRPr="00DC3087" w:rsidRDefault="00DC3087" w:rsidP="00DC3087">
      <w:pPr>
        <w:autoSpaceDE w:val="0"/>
        <w:autoSpaceDN w:val="0"/>
        <w:adjustRightInd w:val="0"/>
        <w:spacing w:after="0"/>
        <w:rPr>
          <w:rFonts w:ascii="Times New Roman" w:eastAsia="Times New Roman" w:hAnsi="Times New Roman" w:cs="Times New Roman"/>
          <w:b/>
          <w:bCs/>
          <w:sz w:val="24"/>
          <w:szCs w:val="24"/>
          <w:lang w:eastAsia="pl-PL"/>
        </w:rPr>
      </w:pPr>
    </w:p>
    <w:p w14:paraId="41A894B5" w14:textId="4EB083E7" w:rsidR="00DC3087" w:rsidRPr="00DC3087" w:rsidRDefault="00DC3087" w:rsidP="00DC3087">
      <w:pP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Osiągnięcie tych celów jest możliwe dzięki wyposażeniu absolwentów studiów pierwszego stopnia na kierunku „Administracja” w wiedzę, umiejętności i kompetencje społeczne wyczerpujące dyspozycje wynikające z Krajowych Ram Kwalifikacji dla Szkolnictwa Wyższego</w:t>
      </w:r>
      <w:r w:rsidR="008E62F9">
        <w:rPr>
          <w:rFonts w:ascii="Times New Roman" w:eastAsia="Times New Roman" w:hAnsi="Times New Roman" w:cs="Times New Roman"/>
          <w:bCs/>
          <w:sz w:val="24"/>
          <w:szCs w:val="24"/>
          <w:lang w:eastAsia="pl-PL"/>
        </w:rPr>
        <w:t>, poziom szósty</w:t>
      </w:r>
      <w:r w:rsidRPr="00DC3087">
        <w:rPr>
          <w:rFonts w:ascii="Times New Roman" w:eastAsia="Times New Roman" w:hAnsi="Times New Roman" w:cs="Times New Roman"/>
          <w:bCs/>
          <w:sz w:val="24"/>
          <w:szCs w:val="24"/>
          <w:lang w:eastAsia="pl-PL"/>
        </w:rPr>
        <w:t>.</w:t>
      </w:r>
    </w:p>
    <w:p w14:paraId="7B5DB247"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p>
    <w:p w14:paraId="48472BCD" w14:textId="333BAF4B" w:rsidR="00DC3087" w:rsidRPr="00DC3087" w:rsidRDefault="00DC3087" w:rsidP="00DC3087">
      <w:pP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 xml:space="preserve">Absolwenci kierunku „Administracja” studiów pierwszego stopnia są przygotowani do podjęcia studiów drugiego stopnia zgodnie z ukończonym kierunkiem studiów lub na innym kierunku. Możliwości podjęcia studiów drugiego stopnia istnieją zarówno w </w:t>
      </w:r>
      <w:r w:rsidR="00986B8B">
        <w:rPr>
          <w:rFonts w:ascii="Times New Roman" w:eastAsia="Times New Roman" w:hAnsi="Times New Roman" w:cs="Times New Roman"/>
          <w:bCs/>
          <w:sz w:val="24"/>
          <w:szCs w:val="24"/>
          <w:lang w:eastAsia="pl-PL"/>
        </w:rPr>
        <w:t>Wyższej Szkole Administracji Publicznej</w:t>
      </w:r>
      <w:r w:rsidRPr="00DC3087">
        <w:rPr>
          <w:rFonts w:ascii="Times New Roman" w:eastAsia="Times New Roman" w:hAnsi="Times New Roman" w:cs="Times New Roman"/>
          <w:bCs/>
          <w:sz w:val="24"/>
          <w:szCs w:val="24"/>
          <w:lang w:eastAsia="pl-PL"/>
        </w:rPr>
        <w:t>, jak i innych szkołach wyższych regionu oraz poza nim.</w:t>
      </w:r>
    </w:p>
    <w:p w14:paraId="6D6840D2"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Absolwenci mogą podjąć również dalsze kształcenie na różnego rodzaju studiach podyplomowych oraz kursach i szkoleniach, które wymagają od kandydatów wykształcenia wyższego.</w:t>
      </w:r>
    </w:p>
    <w:p w14:paraId="2EAAF421" w14:textId="71E0B99A" w:rsidR="00DC3087" w:rsidRPr="00DC3087" w:rsidRDefault="00DC3087" w:rsidP="00DC3087">
      <w:pP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lastRenderedPageBreak/>
        <w:tab/>
        <w:t xml:space="preserve">W toku konsultacji z interesariuszami przygotowano dwie zasadnicze ścieżki kształcenia (specjalności): </w:t>
      </w:r>
      <w:r w:rsidRPr="00DC3087">
        <w:rPr>
          <w:rFonts w:ascii="Times New Roman" w:eastAsia="Times New Roman" w:hAnsi="Times New Roman" w:cs="Times New Roman"/>
          <w:b/>
          <w:bCs/>
          <w:sz w:val="24"/>
          <w:szCs w:val="24"/>
          <w:lang w:eastAsia="pl-PL"/>
        </w:rPr>
        <w:t xml:space="preserve">Administracja </w:t>
      </w:r>
      <w:r w:rsidR="00C972F1">
        <w:rPr>
          <w:rFonts w:ascii="Times New Roman" w:eastAsia="Times New Roman" w:hAnsi="Times New Roman" w:cs="Times New Roman"/>
          <w:b/>
          <w:bCs/>
          <w:sz w:val="24"/>
          <w:szCs w:val="24"/>
          <w:lang w:eastAsia="pl-PL"/>
        </w:rPr>
        <w:t>publiczna</w:t>
      </w:r>
      <w:r w:rsidRPr="00DC3087">
        <w:rPr>
          <w:rFonts w:ascii="Times New Roman" w:eastAsia="Times New Roman" w:hAnsi="Times New Roman" w:cs="Times New Roman"/>
          <w:bCs/>
          <w:sz w:val="24"/>
          <w:szCs w:val="24"/>
          <w:lang w:eastAsia="pl-PL"/>
        </w:rPr>
        <w:t xml:space="preserve"> i </w:t>
      </w:r>
      <w:r w:rsidRPr="00DC3087">
        <w:rPr>
          <w:rFonts w:ascii="Times New Roman" w:eastAsia="Times New Roman" w:hAnsi="Times New Roman" w:cs="Times New Roman"/>
          <w:b/>
          <w:bCs/>
          <w:sz w:val="24"/>
          <w:szCs w:val="24"/>
          <w:lang w:eastAsia="pl-PL"/>
        </w:rPr>
        <w:t xml:space="preserve">Administracja </w:t>
      </w:r>
      <w:r w:rsidR="00C972F1">
        <w:rPr>
          <w:rFonts w:ascii="Times New Roman" w:eastAsia="Times New Roman" w:hAnsi="Times New Roman" w:cs="Times New Roman"/>
          <w:b/>
          <w:bCs/>
          <w:sz w:val="24"/>
          <w:szCs w:val="24"/>
          <w:lang w:eastAsia="pl-PL"/>
        </w:rPr>
        <w:t>wymiaru sprawiedliwości</w:t>
      </w:r>
      <w:r w:rsidRPr="00DC3087">
        <w:rPr>
          <w:rFonts w:ascii="Times New Roman" w:eastAsia="Times New Roman" w:hAnsi="Times New Roman" w:cs="Times New Roman"/>
          <w:bCs/>
          <w:sz w:val="24"/>
          <w:szCs w:val="24"/>
          <w:lang w:eastAsia="pl-PL"/>
        </w:rPr>
        <w:t>.</w:t>
      </w:r>
    </w:p>
    <w:p w14:paraId="7A905048"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p>
    <w:p w14:paraId="0D64C5FB"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p>
    <w:p w14:paraId="6E0BF058" w14:textId="07F9CB80"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
          <w:bCs/>
          <w:sz w:val="24"/>
          <w:szCs w:val="24"/>
          <w:lang w:eastAsia="pl-PL"/>
        </w:rPr>
        <w:t xml:space="preserve">Administracja </w:t>
      </w:r>
      <w:r w:rsidR="00986B8B">
        <w:rPr>
          <w:rFonts w:ascii="Times New Roman" w:eastAsia="Times New Roman" w:hAnsi="Times New Roman" w:cs="Times New Roman"/>
          <w:b/>
          <w:bCs/>
          <w:sz w:val="24"/>
          <w:szCs w:val="24"/>
          <w:lang w:eastAsia="pl-PL"/>
        </w:rPr>
        <w:t>publiczna</w:t>
      </w:r>
    </w:p>
    <w:p w14:paraId="5B1048B8"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p>
    <w:p w14:paraId="1AC2924A"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Zakłada się, że absolwent studiów pierwszego stopnia kierunku „Administracja” jest wyposażony w wiedzę i umiejętności na tyle uniwersalne, że umożliwiają im prawidłowe wykonywanie obowiązków zawodowych w administracji samorządowej, ale także rządowej, w strukturach kreujących oraz wspierających przedsiębiorczość i aktywność społeczną. Odnosi się to szczególnie do administracji ogólnej wspierającej wykonywanie zadań przez wójtów, burmistrzów, prezydentów miast oraz inne organy administracji, ale również absolwent tej specjalności znajdzie zatrudnienie w strukturach administracji wyspecjalizowanej, na przykład administracji zespolonej i niezespolonej (służb sanitarnych, weterynaryjnych czy służb bezpieczeństwa i porządku publicznego) oraz innych podmiotów działających na styku systemu finansów publicznych (takich jak fundusze ochrony środowiska i gospodarki wodnej oraz różnego rodzaju agencje posiadające oddziały terenowe). To ostatnie rozwiązanie jest szczególnie ważne dla absolwentów, którzy już mają wykształcenie o wysoce specjalistycznym charakterze (na przykład biologia, ochrona środowiska, nauki o wojskowości, transport, itp.), a którzy po uzupełnieniu wiedzy i umiejętności na kierunku „Administracja” – swoją przyszłość wiążą z aparatem administracyjnym.</w:t>
      </w:r>
    </w:p>
    <w:p w14:paraId="3572D363"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Wiedza i kompetencje nabyte przez absolwenta są na tyle uniwersalne (mimo pogłębionego charakteru), że pozwalają odnaleźć się w tych segmentach rynku pracy, w których wymagana jest niezbędna wiedza na temat funkcjonowania polskiego i europejskiego systemu prawnego, kompetencje w zakresie organizacji i zarządzania, a także inne umiejętności zdobyte na tym kierunku, niezbędne w procesie administrowania jakimikolwiek zasobami ludzkimi czy też zasobami rzeczowymi. Segment ten tworzą między innymi organizacje pozarządowe, w szczególności nastawione na współudział w realizacji zadań publicznych (edukacja, opieka społeczna, itp.), jak i system opieki zdrowotnej (zwłaszcza w otoczeniu Narodowego Funduszu Zdrowia) czy administrowanie nieruchomościami.</w:t>
      </w:r>
    </w:p>
    <w:p w14:paraId="112440C7"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Absolwenci tego kierunku są również przygotowani do roli samodzielnych liderów społeczności lokalnych (sołtysów, liderów rozmaitych grup wsparcia), bowiem nabywają niezbędną wiedze i umiejętności pozwalające im na podejmowanie działań organizacyjnych i zmierzających do pozyskania funduszy, niezbędnych do aktywizacji środowisk stanowiących grupę docelową ich pracy.</w:t>
      </w:r>
    </w:p>
    <w:p w14:paraId="36D5D488"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Absolwenci potrafią ponadto samodzielnie podjąć i prowadzić działalność gospodarczą, wykazując się znajomością prawa i umiejętnością jego przestrzegania w praktyce.</w:t>
      </w:r>
    </w:p>
    <w:p w14:paraId="44472EC3" w14:textId="6BF0381F"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 xml:space="preserve">Specjalność </w:t>
      </w:r>
      <w:r w:rsidRPr="00DC3087">
        <w:rPr>
          <w:rFonts w:ascii="Times New Roman" w:eastAsia="Times New Roman" w:hAnsi="Times New Roman" w:cs="Times New Roman"/>
          <w:b/>
          <w:bCs/>
          <w:sz w:val="24"/>
          <w:szCs w:val="24"/>
          <w:lang w:eastAsia="pl-PL"/>
        </w:rPr>
        <w:t xml:space="preserve">Administracja </w:t>
      </w:r>
      <w:r w:rsidR="00986B8B">
        <w:rPr>
          <w:rFonts w:ascii="Times New Roman" w:eastAsia="Times New Roman" w:hAnsi="Times New Roman" w:cs="Times New Roman"/>
          <w:b/>
          <w:bCs/>
          <w:sz w:val="24"/>
          <w:szCs w:val="24"/>
          <w:lang w:eastAsia="pl-PL"/>
        </w:rPr>
        <w:t>publiczna</w:t>
      </w:r>
      <w:r w:rsidRPr="00DC3087">
        <w:rPr>
          <w:rFonts w:ascii="Times New Roman" w:eastAsia="Times New Roman" w:hAnsi="Times New Roman" w:cs="Times New Roman"/>
          <w:bCs/>
          <w:sz w:val="24"/>
          <w:szCs w:val="24"/>
          <w:lang w:eastAsia="pl-PL"/>
        </w:rPr>
        <w:t xml:space="preserve"> szczególny nacisk kładzie na wiedzę, umiejętności i kompetencje, które są przydatne w pracy w strukturach administracyjnych szczebla lokalnego i regionalnego (również na poziomie sołectw jako pomocniczych struktur administracji), a także w sferze organizacyjnej zinstytucjonalizowanych form aktywności obywatelskiej (stowarzyszenia, fundacje, lokalne grupy wsparcia).</w:t>
      </w:r>
    </w:p>
    <w:p w14:paraId="79D9C202"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p>
    <w:p w14:paraId="31F4B865"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p>
    <w:p w14:paraId="1452C34D" w14:textId="77777777" w:rsidR="00DC3087" w:rsidRPr="00DC3087" w:rsidRDefault="00DC3087" w:rsidP="00DC3087">
      <w:pPr>
        <w:spacing w:after="0"/>
        <w:jc w:val="both"/>
        <w:rPr>
          <w:rFonts w:ascii="Times New Roman" w:eastAsia="Times New Roman" w:hAnsi="Times New Roman" w:cs="Times New Roman"/>
          <w:bCs/>
          <w:sz w:val="24"/>
          <w:szCs w:val="24"/>
          <w:lang w:eastAsia="pl-PL"/>
        </w:rPr>
      </w:pPr>
    </w:p>
    <w:p w14:paraId="461B14D3" w14:textId="39677F39"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
          <w:bCs/>
          <w:sz w:val="24"/>
          <w:szCs w:val="24"/>
          <w:lang w:eastAsia="pl-PL"/>
        </w:rPr>
        <w:t xml:space="preserve">Administracja </w:t>
      </w:r>
      <w:r w:rsidR="00986B8B">
        <w:rPr>
          <w:rFonts w:ascii="Times New Roman" w:eastAsia="Times New Roman" w:hAnsi="Times New Roman" w:cs="Times New Roman"/>
          <w:b/>
          <w:bCs/>
          <w:sz w:val="24"/>
          <w:szCs w:val="24"/>
          <w:lang w:eastAsia="pl-PL"/>
        </w:rPr>
        <w:t>wymiaru sprawiedliwości</w:t>
      </w:r>
      <w:r w:rsidRPr="00DC3087">
        <w:rPr>
          <w:rFonts w:ascii="Times New Roman" w:eastAsia="Times New Roman" w:hAnsi="Times New Roman" w:cs="Times New Roman"/>
          <w:bCs/>
          <w:sz w:val="24"/>
          <w:szCs w:val="24"/>
          <w:lang w:eastAsia="pl-PL"/>
        </w:rPr>
        <w:t>.</w:t>
      </w:r>
    </w:p>
    <w:p w14:paraId="17FAB0CE"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p>
    <w:p w14:paraId="075D93A0"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Zakłada się, że absolwent studiów pierwszego stopnia kierunku „Administracja” jest wyposażony w wiedzę i umiejętności na tyle uniwersalne, że umożliwiają im prawidłowe wykonywanie obowiązków zawodowych w administracji samorządowej, ale także rządowej, w strukturach kreujących oraz wspierających przedsiębiorczość i aktywność społeczną. Odnosi się to szczególnie do administracji ogólnej wspierającej wykonywanie zadań przez wójtów, burmistrzów, prezydentów miast oraz inne organy administracji, ale również absolwent tej specjalności znajdzie zatrudnienie w strukturach administracji wyspecjalizowanej, na przykład administracji zespolonej i niezespolonej (służb sanitarnych, weterynaryjnych ale także służb bezpieczeństwa i porządku publicznego) oraz innych podmiotów działających na styku systemu finansów publicznych (takich jak fundusze ochrony środowiska i gospodarki wodnej oraz różnego rodzaju agencje posiadające oddziały terenowe).</w:t>
      </w:r>
    </w:p>
    <w:p w14:paraId="2BF50ADD"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Wiedza i kompetencje nabyte przez absolwenta są na tyle uniwersalne (mimo pogłębionego charakteru), że pozwalają odnaleźć się w tych segmentach rynku pracy, w których wymagana jest niezbędna wiedza na temat funkcjonowania polskiego i europejskiego systemu prawnego, kompetencje w zakresie organizacji i zarządzania, a także inne umiejętności zdobyte na tym kierunku, niezbędne w procesie administrowania jakimikolwiek zasobami ludzkimi czy też zasobami rzeczowymi.</w:t>
      </w:r>
    </w:p>
    <w:p w14:paraId="72AE7A6D" w14:textId="17DAF9FF"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 xml:space="preserve">Specjalność </w:t>
      </w:r>
      <w:r w:rsidRPr="00DC3087">
        <w:rPr>
          <w:rFonts w:ascii="Times New Roman" w:eastAsia="Times New Roman" w:hAnsi="Times New Roman" w:cs="Times New Roman"/>
          <w:b/>
          <w:bCs/>
          <w:sz w:val="24"/>
          <w:szCs w:val="24"/>
          <w:lang w:eastAsia="pl-PL"/>
        </w:rPr>
        <w:t xml:space="preserve">Administracja </w:t>
      </w:r>
      <w:r w:rsidR="00986B8B">
        <w:rPr>
          <w:rFonts w:ascii="Times New Roman" w:eastAsia="Times New Roman" w:hAnsi="Times New Roman" w:cs="Times New Roman"/>
          <w:b/>
          <w:bCs/>
          <w:sz w:val="24"/>
          <w:szCs w:val="24"/>
          <w:lang w:eastAsia="pl-PL"/>
        </w:rPr>
        <w:t>wymiaru sprawiedliwości</w:t>
      </w:r>
      <w:r w:rsidRPr="00DC3087">
        <w:rPr>
          <w:rFonts w:ascii="Times New Roman" w:eastAsia="Times New Roman" w:hAnsi="Times New Roman" w:cs="Times New Roman"/>
          <w:bCs/>
          <w:sz w:val="24"/>
          <w:szCs w:val="24"/>
          <w:lang w:eastAsia="pl-PL"/>
        </w:rPr>
        <w:t xml:space="preserve"> szczególny nacisk kładzie na wiedzę, umiejętności i kompetencje, </w:t>
      </w:r>
      <w:r w:rsidR="00986B8B" w:rsidRPr="00C84400">
        <w:rPr>
          <w:rFonts w:ascii="Times New Roman" w:eastAsia="Times New Roman" w:hAnsi="Times New Roman" w:cs="Times New Roman"/>
          <w:bCs/>
          <w:sz w:val="24"/>
          <w:szCs w:val="24"/>
          <w:lang w:eastAsia="pl-PL"/>
        </w:rPr>
        <w:t xml:space="preserve">które planują, lub już związali swoje życie zawodowe z instytucjami wymiaru sprawiedliwości (sądy, prokuratura, organy pomocy prawnej, organy ochrony prawnej) lub organami zajmującymi się bezpieczeństwem publicznym, </w:t>
      </w:r>
      <w:r w:rsidR="00986B8B" w:rsidRPr="00C84400">
        <w:rPr>
          <w:rFonts w:ascii="Times New Roman" w:eastAsia="Times New Roman" w:hAnsi="Times New Roman" w:cs="Times New Roman"/>
          <w:sz w:val="24"/>
          <w:szCs w:val="24"/>
          <w:lang w:eastAsia="pl-PL"/>
        </w:rPr>
        <w:t>zespołach realizujących zadania z zakresu zarządzania kryzysowego, jednostkach obrony cywilnej, policji, straży pożarnej oraz innych służbach i strażach czuwających nad bezpieczeństwem publicznym</w:t>
      </w:r>
    </w:p>
    <w:p w14:paraId="2A9BA601"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Absolwenci tego kierunku są również przygotowani do roli samodzielnych liderów społeczności lokalnych (sołtysów, liderów rozmaitych grup wsparcia), bowiem nabywają niezbędną wiedze i umiejętności pozwalające im na podejmowanie działań organizacyjnych i zmierzających do pozyskania funduszy, niezbędnych do aktywizacji środowisk stanowiących grupę docelową ich pracy.</w:t>
      </w:r>
    </w:p>
    <w:p w14:paraId="303C3853"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Absolwenci potrafią ponadto samodzielnie podjąć i prowadzić działalność gospodarczą, wykazując się znajomością prawa i umiejętnością jego przestrzegania w praktyce.</w:t>
      </w:r>
    </w:p>
    <w:p w14:paraId="11499854" w14:textId="77777777" w:rsidR="00DC3087" w:rsidRPr="00DC3087" w:rsidRDefault="00DC3087" w:rsidP="00DC3087">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pl-PL"/>
        </w:rPr>
      </w:pPr>
    </w:p>
    <w:p w14:paraId="1CF75186" w14:textId="77777777" w:rsidR="00C972F1" w:rsidRDefault="00C972F1" w:rsidP="00C972F1">
      <w:pPr>
        <w:spacing w:after="0"/>
        <w:jc w:val="both"/>
        <w:rPr>
          <w:rFonts w:ascii="Times New Roman" w:eastAsia="Times New Roman" w:hAnsi="Times New Roman" w:cs="Times New Roman"/>
          <w:bCs/>
          <w:sz w:val="24"/>
          <w:szCs w:val="24"/>
          <w:lang w:eastAsia="pl-PL"/>
        </w:rPr>
      </w:pPr>
    </w:p>
    <w:p w14:paraId="15523A78" w14:textId="76D4320A" w:rsidR="00DC3087" w:rsidRPr="00DC3087" w:rsidRDefault="00C972F1" w:rsidP="00DC3087">
      <w:pPr>
        <w:spacing w:after="0"/>
        <w:jc w:val="both"/>
        <w:rPr>
          <w:rFonts w:ascii="Times New Roman" w:eastAsia="Times New Roman" w:hAnsi="Times New Roman" w:cs="Times New Roman"/>
          <w:bCs/>
          <w:sz w:val="24"/>
          <w:szCs w:val="24"/>
          <w:lang w:eastAsia="pl-PL"/>
        </w:rPr>
      </w:pPr>
      <w:r w:rsidRPr="00DC3087">
        <w:rPr>
          <w:rFonts w:ascii="Times New Roman" w:eastAsia="Times New Roman" w:hAnsi="Times New Roman" w:cs="Times New Roman"/>
          <w:bCs/>
          <w:sz w:val="24"/>
          <w:szCs w:val="24"/>
          <w:lang w:eastAsia="pl-PL"/>
        </w:rPr>
        <w:tab/>
        <w:t xml:space="preserve">Niezwykle istotnym elementem trwających 6 semestrów studiów jest </w:t>
      </w:r>
      <w:r w:rsidRPr="00DC3087">
        <w:rPr>
          <w:rFonts w:ascii="Times New Roman" w:eastAsia="Times New Roman" w:hAnsi="Times New Roman" w:cs="Times New Roman"/>
          <w:b/>
          <w:bCs/>
          <w:sz w:val="24"/>
          <w:szCs w:val="24"/>
          <w:lang w:eastAsia="pl-PL"/>
        </w:rPr>
        <w:t xml:space="preserve">obowiązkowa </w:t>
      </w:r>
      <w:r>
        <w:rPr>
          <w:rFonts w:ascii="Times New Roman" w:eastAsia="Times New Roman" w:hAnsi="Times New Roman" w:cs="Times New Roman"/>
          <w:b/>
          <w:bCs/>
          <w:sz w:val="24"/>
          <w:szCs w:val="24"/>
          <w:lang w:eastAsia="pl-PL"/>
        </w:rPr>
        <w:t>6</w:t>
      </w:r>
      <w:r w:rsidRPr="00DC3087">
        <w:rPr>
          <w:rFonts w:ascii="Times New Roman" w:eastAsia="Times New Roman" w:hAnsi="Times New Roman" w:cs="Times New Roman"/>
          <w:b/>
          <w:bCs/>
          <w:sz w:val="24"/>
          <w:szCs w:val="24"/>
          <w:lang w:eastAsia="pl-PL"/>
        </w:rPr>
        <w:t>-miesięczna studencka praktyka zawodowa</w:t>
      </w:r>
      <w:r w:rsidRPr="00DC3087">
        <w:rPr>
          <w:rFonts w:ascii="Times New Roman" w:eastAsia="Times New Roman" w:hAnsi="Times New Roman" w:cs="Times New Roman"/>
          <w:bCs/>
          <w:sz w:val="24"/>
          <w:szCs w:val="24"/>
          <w:lang w:eastAsia="pl-PL"/>
        </w:rPr>
        <w:t xml:space="preserve">. Ten moduł kształcenia ma szczególne znaczenie przy </w:t>
      </w:r>
      <w:r w:rsidRPr="00DC3087">
        <w:rPr>
          <w:rFonts w:ascii="Times New Roman" w:eastAsia="Times New Roman" w:hAnsi="Times New Roman" w:cs="Times New Roman"/>
          <w:b/>
          <w:bCs/>
          <w:sz w:val="24"/>
          <w:szCs w:val="24"/>
          <w:lang w:eastAsia="pl-PL"/>
        </w:rPr>
        <w:t>praktycznym profilu kształcenia</w:t>
      </w:r>
      <w:r w:rsidRPr="00DC3087">
        <w:rPr>
          <w:rFonts w:ascii="Times New Roman" w:eastAsia="Times New Roman" w:hAnsi="Times New Roman" w:cs="Times New Roman"/>
          <w:bCs/>
          <w:sz w:val="24"/>
          <w:szCs w:val="24"/>
          <w:lang w:eastAsia="pl-PL"/>
        </w:rPr>
        <w:t xml:space="preserve">. W ramach kierunku planowane są dwie specjalności wybierane przez studentów przed rozpoczęciem 4 semestru studiów. Wraz innymi obieralnymi modułami stwarzają możliwość studentom </w:t>
      </w:r>
      <w:r w:rsidRPr="00DC3087">
        <w:rPr>
          <w:rFonts w:ascii="Times New Roman" w:eastAsia="Times New Roman" w:hAnsi="Times New Roman" w:cs="Times New Roman"/>
          <w:b/>
          <w:bCs/>
          <w:sz w:val="24"/>
          <w:szCs w:val="24"/>
          <w:lang w:eastAsia="pl-PL"/>
        </w:rPr>
        <w:t>elastycznego dostosowania</w:t>
      </w:r>
      <w:r w:rsidRPr="00DC3087">
        <w:rPr>
          <w:rFonts w:ascii="Times New Roman" w:eastAsia="Times New Roman" w:hAnsi="Times New Roman" w:cs="Times New Roman"/>
          <w:bCs/>
          <w:sz w:val="24"/>
          <w:szCs w:val="24"/>
          <w:lang w:eastAsia="pl-PL"/>
        </w:rPr>
        <w:t xml:space="preserve"> części studiowanych przedmiotów do indywidualnych zainteresowań i potrzeb.</w:t>
      </w:r>
    </w:p>
    <w:p w14:paraId="225519D5" w14:textId="77777777" w:rsidR="002A406B" w:rsidRDefault="002A406B" w:rsidP="002A406B">
      <w:pPr>
        <w:spacing w:after="160" w:line="259" w:lineRule="auto"/>
      </w:pPr>
      <w:r>
        <w:br w:type="page"/>
      </w:r>
    </w:p>
    <w:p w14:paraId="35CCCEE8" w14:textId="4D78CC0B" w:rsidR="002A406B" w:rsidRPr="00EF55E1" w:rsidRDefault="002A406B" w:rsidP="002A406B">
      <w:pPr>
        <w:pStyle w:val="Nagwek2"/>
        <w:jc w:val="center"/>
        <w:rPr>
          <w:rFonts w:eastAsia="Times New Roman"/>
          <w:sz w:val="32"/>
          <w:szCs w:val="32"/>
        </w:rPr>
      </w:pPr>
      <w:bookmarkStart w:id="17" w:name="_Toc1901434"/>
      <w:bookmarkStart w:id="18" w:name="_Toc2010866"/>
      <w:bookmarkStart w:id="19" w:name="_Toc2628067"/>
      <w:bookmarkStart w:id="20" w:name="_Toc4607457"/>
      <w:bookmarkStart w:id="21" w:name="_Toc4772500"/>
      <w:bookmarkStart w:id="22" w:name="_Toc4783187"/>
      <w:bookmarkStart w:id="23" w:name="_Toc149930169"/>
      <w:r w:rsidRPr="00EF55E1">
        <w:rPr>
          <w:rFonts w:eastAsia="Times New Roman"/>
          <w:sz w:val="32"/>
          <w:szCs w:val="32"/>
        </w:rPr>
        <w:lastRenderedPageBreak/>
        <w:t xml:space="preserve">2. </w:t>
      </w:r>
      <w:bookmarkEnd w:id="17"/>
      <w:bookmarkEnd w:id="18"/>
      <w:bookmarkEnd w:id="19"/>
      <w:bookmarkEnd w:id="20"/>
      <w:bookmarkEnd w:id="21"/>
      <w:bookmarkEnd w:id="22"/>
      <w:r w:rsidR="00F444A0">
        <w:rPr>
          <w:rFonts w:eastAsia="Times New Roman"/>
          <w:sz w:val="32"/>
          <w:szCs w:val="32"/>
        </w:rPr>
        <w:t>Opis zakładanych efektów uczenia się</w:t>
      </w:r>
      <w:bookmarkEnd w:id="23"/>
    </w:p>
    <w:p w14:paraId="599E78EF" w14:textId="68DD2BBE" w:rsidR="008B23B2" w:rsidRDefault="008B23B2" w:rsidP="008B23B2">
      <w:pPr>
        <w:rPr>
          <w:rFonts w:ascii="Times New Roman" w:eastAsia="Times New Roman" w:hAnsi="Times New Roman" w:cs="Times New Roman"/>
          <w:sz w:val="24"/>
          <w:szCs w:val="24"/>
          <w:lang w:eastAsia="pl-PL"/>
        </w:rPr>
      </w:pPr>
    </w:p>
    <w:p w14:paraId="52EFCCD9" w14:textId="77EF37E2" w:rsidR="008B23B2" w:rsidRPr="008B23B2" w:rsidRDefault="008B23B2" w:rsidP="008B23B2">
      <w:pPr>
        <w:pStyle w:val="Tekstpodstawowy"/>
        <w:tabs>
          <w:tab w:val="left" w:pos="560"/>
        </w:tabs>
        <w:spacing w:before="0"/>
        <w:ind w:left="0" w:firstLine="0"/>
        <w:rPr>
          <w:rStyle w:val="Nagwek3Znak"/>
          <w:bCs w:val="0"/>
          <w:color w:val="365F91" w:themeColor="accent1" w:themeShade="BF"/>
          <w:sz w:val="24"/>
          <w:szCs w:val="24"/>
          <w:lang w:val="pl-PL"/>
        </w:rPr>
      </w:pPr>
      <w:bookmarkStart w:id="24" w:name="_Toc149930170"/>
      <w:r w:rsidRPr="008B23B2">
        <w:rPr>
          <w:rStyle w:val="Nagwek3Znak"/>
          <w:bCs w:val="0"/>
          <w:color w:val="365F91" w:themeColor="accent1" w:themeShade="BF"/>
          <w:sz w:val="24"/>
          <w:szCs w:val="24"/>
          <w:lang w:val="pl-PL"/>
        </w:rPr>
        <w:t>2.1. Wykaz kierunkowych efektów uczenia się</w:t>
      </w:r>
      <w:bookmarkEnd w:id="24"/>
    </w:p>
    <w:p w14:paraId="33D9DC62" w14:textId="77777777" w:rsidR="008B23B2" w:rsidRPr="008B23B2" w:rsidRDefault="008B23B2" w:rsidP="008B23B2">
      <w:pPr>
        <w:rPr>
          <w:rFonts w:ascii="Times New Roman" w:hAnsi="Times New Roman" w:cs="Times New Roman"/>
          <w:b/>
          <w:lang w:eastAsia="pl-PL"/>
        </w:rPr>
      </w:pPr>
    </w:p>
    <w:p w14:paraId="377ED4CF" w14:textId="77777777" w:rsidR="008B23B2" w:rsidRPr="008B23B2" w:rsidRDefault="008B23B2" w:rsidP="008B23B2">
      <w:pPr>
        <w:rPr>
          <w:rFonts w:ascii="Times New Roman" w:hAnsi="Times New Roman" w:cs="Times New Roman"/>
          <w:b/>
          <w:lang w:eastAsia="pl-PL"/>
        </w:rPr>
      </w:pPr>
    </w:p>
    <w:p w14:paraId="753137CB" w14:textId="47E857D8" w:rsidR="008B23B2" w:rsidRPr="008D7FAE" w:rsidRDefault="008B23B2" w:rsidP="008B23B2">
      <w:pPr>
        <w:contextualSpacing/>
        <w:rPr>
          <w:rFonts w:ascii="Times New Roman" w:hAnsi="Times New Roman" w:cs="Times New Roman"/>
          <w:b/>
          <w:lang w:eastAsia="pl-PL"/>
        </w:rPr>
      </w:pPr>
      <w:r w:rsidRPr="008D7FAE">
        <w:rPr>
          <w:rFonts w:ascii="Times New Roman" w:hAnsi="Times New Roman" w:cs="Times New Roman"/>
          <w:b/>
          <w:lang w:eastAsia="pl-PL"/>
        </w:rPr>
        <w:t>Objaśnienie oznaczeń:</w:t>
      </w:r>
    </w:p>
    <w:p w14:paraId="7C366406" w14:textId="77777777" w:rsidR="008B23B2" w:rsidRPr="008D7FAE" w:rsidRDefault="008B23B2" w:rsidP="008B23B2">
      <w:pPr>
        <w:contextualSpacing/>
        <w:rPr>
          <w:rFonts w:ascii="Times New Roman" w:hAnsi="Times New Roman" w:cs="Times New Roman"/>
          <w:b/>
          <w:lang w:eastAsia="pl-PL"/>
        </w:rPr>
      </w:pPr>
    </w:p>
    <w:p w14:paraId="4DA82EFE" w14:textId="77777777" w:rsidR="008B23B2" w:rsidRPr="00F65091" w:rsidRDefault="008B23B2" w:rsidP="008B23B2">
      <w:pPr>
        <w:pStyle w:val="Lista"/>
        <w:rPr>
          <w:rFonts w:ascii="Times New Roman" w:hAnsi="Times New Roman" w:cs="Times New Roman"/>
          <w:lang w:eastAsia="pl-PL"/>
        </w:rPr>
      </w:pPr>
      <w:r w:rsidRPr="00F65091">
        <w:rPr>
          <w:rFonts w:ascii="Times New Roman" w:hAnsi="Times New Roman" w:cs="Times New Roman"/>
          <w:b/>
          <w:bCs/>
          <w:lang w:eastAsia="pl-PL"/>
        </w:rPr>
        <w:t>K</w:t>
      </w:r>
      <w:r w:rsidRPr="00F65091">
        <w:rPr>
          <w:rFonts w:ascii="Times New Roman" w:hAnsi="Times New Roman" w:cs="Times New Roman"/>
          <w:lang w:eastAsia="pl-PL"/>
        </w:rPr>
        <w:t xml:space="preserve"> (przed </w:t>
      </w:r>
      <w:proofErr w:type="spellStart"/>
      <w:r w:rsidRPr="00F65091">
        <w:rPr>
          <w:rFonts w:ascii="Times New Roman" w:hAnsi="Times New Roman" w:cs="Times New Roman"/>
          <w:lang w:eastAsia="pl-PL"/>
        </w:rPr>
        <w:t>podkreślnikiem</w:t>
      </w:r>
      <w:proofErr w:type="spellEnd"/>
      <w:r w:rsidRPr="00F65091">
        <w:rPr>
          <w:rFonts w:ascii="Times New Roman" w:hAnsi="Times New Roman" w:cs="Times New Roman"/>
          <w:lang w:eastAsia="pl-PL"/>
        </w:rPr>
        <w:t xml:space="preserve">) – kierunkowe efekty </w:t>
      </w:r>
      <w:r>
        <w:rPr>
          <w:rFonts w:ascii="Times New Roman" w:hAnsi="Times New Roman" w:cs="Times New Roman"/>
          <w:lang w:eastAsia="pl-PL"/>
        </w:rPr>
        <w:t>uczenia się</w:t>
      </w:r>
    </w:p>
    <w:p w14:paraId="481FA701" w14:textId="77777777" w:rsidR="008B23B2" w:rsidRPr="00F65091" w:rsidRDefault="008B23B2" w:rsidP="008B23B2">
      <w:pPr>
        <w:pStyle w:val="Lista"/>
        <w:rPr>
          <w:rFonts w:ascii="Times New Roman" w:hAnsi="Times New Roman" w:cs="Times New Roman"/>
          <w:lang w:eastAsia="pl-PL"/>
        </w:rPr>
      </w:pPr>
      <w:r w:rsidRPr="00F65091">
        <w:rPr>
          <w:rFonts w:ascii="Times New Roman" w:hAnsi="Times New Roman" w:cs="Times New Roman"/>
          <w:b/>
          <w:bCs/>
          <w:lang w:eastAsia="pl-PL"/>
        </w:rPr>
        <w:t xml:space="preserve">W </w:t>
      </w:r>
      <w:r w:rsidRPr="00F65091">
        <w:rPr>
          <w:rFonts w:ascii="Times New Roman" w:hAnsi="Times New Roman" w:cs="Times New Roman"/>
          <w:lang w:eastAsia="pl-PL"/>
        </w:rPr>
        <w:t>– kategoria wiedzy</w:t>
      </w:r>
    </w:p>
    <w:p w14:paraId="0156BE50" w14:textId="77777777" w:rsidR="008B23B2" w:rsidRPr="00F65091" w:rsidRDefault="008B23B2" w:rsidP="008B23B2">
      <w:pPr>
        <w:pStyle w:val="Lista"/>
        <w:rPr>
          <w:rFonts w:ascii="Times New Roman" w:hAnsi="Times New Roman" w:cs="Times New Roman"/>
          <w:lang w:eastAsia="pl-PL"/>
        </w:rPr>
      </w:pPr>
      <w:r w:rsidRPr="00F65091">
        <w:rPr>
          <w:rFonts w:ascii="Times New Roman" w:hAnsi="Times New Roman" w:cs="Times New Roman"/>
          <w:b/>
          <w:bCs/>
          <w:lang w:eastAsia="pl-PL"/>
        </w:rPr>
        <w:t xml:space="preserve">U </w:t>
      </w:r>
      <w:r w:rsidRPr="00F65091">
        <w:rPr>
          <w:rFonts w:ascii="Times New Roman" w:hAnsi="Times New Roman" w:cs="Times New Roman"/>
          <w:lang w:eastAsia="pl-PL"/>
        </w:rPr>
        <w:t>– kategoria umiejętności</w:t>
      </w:r>
    </w:p>
    <w:p w14:paraId="77CFBA95" w14:textId="77777777" w:rsidR="008B23B2" w:rsidRPr="00F65091" w:rsidRDefault="008B23B2" w:rsidP="008B23B2">
      <w:pPr>
        <w:pStyle w:val="Lista"/>
        <w:rPr>
          <w:rFonts w:ascii="Times New Roman" w:hAnsi="Times New Roman" w:cs="Times New Roman"/>
          <w:lang w:eastAsia="pl-PL"/>
        </w:rPr>
      </w:pPr>
      <w:r w:rsidRPr="00F65091">
        <w:rPr>
          <w:rFonts w:ascii="Times New Roman" w:hAnsi="Times New Roman" w:cs="Times New Roman"/>
          <w:b/>
          <w:bCs/>
          <w:lang w:eastAsia="pl-PL"/>
        </w:rPr>
        <w:t>K</w:t>
      </w:r>
      <w:r w:rsidRPr="00F65091">
        <w:rPr>
          <w:rFonts w:ascii="Times New Roman" w:hAnsi="Times New Roman" w:cs="Times New Roman"/>
          <w:lang w:eastAsia="pl-PL"/>
        </w:rPr>
        <w:t xml:space="preserve"> (po </w:t>
      </w:r>
      <w:proofErr w:type="spellStart"/>
      <w:r w:rsidRPr="00F65091">
        <w:rPr>
          <w:rFonts w:ascii="Times New Roman" w:hAnsi="Times New Roman" w:cs="Times New Roman"/>
          <w:lang w:eastAsia="pl-PL"/>
        </w:rPr>
        <w:t>podkreślniku</w:t>
      </w:r>
      <w:proofErr w:type="spellEnd"/>
      <w:r w:rsidRPr="00F65091">
        <w:rPr>
          <w:rFonts w:ascii="Times New Roman" w:hAnsi="Times New Roman" w:cs="Times New Roman"/>
          <w:lang w:eastAsia="pl-PL"/>
        </w:rPr>
        <w:t>) – kategoria kompetencji społecznych</w:t>
      </w:r>
    </w:p>
    <w:p w14:paraId="7735D6D2" w14:textId="77777777" w:rsidR="008B23B2" w:rsidRPr="00F65091" w:rsidRDefault="008B23B2" w:rsidP="008B23B2">
      <w:pPr>
        <w:pStyle w:val="Lista"/>
        <w:rPr>
          <w:rFonts w:ascii="Times New Roman" w:hAnsi="Times New Roman" w:cs="Times New Roman"/>
          <w:lang w:eastAsia="pl-PL"/>
        </w:rPr>
      </w:pPr>
      <w:r w:rsidRPr="00F65091">
        <w:rPr>
          <w:rFonts w:ascii="Times New Roman" w:hAnsi="Times New Roman" w:cs="Times New Roman"/>
          <w:b/>
          <w:bCs/>
          <w:lang w:eastAsia="pl-PL"/>
        </w:rPr>
        <w:t>01, 02, 03 i kolejne</w:t>
      </w:r>
      <w:r w:rsidRPr="00F65091">
        <w:rPr>
          <w:rFonts w:ascii="Times New Roman" w:hAnsi="Times New Roman" w:cs="Times New Roman"/>
          <w:lang w:eastAsia="pl-PL"/>
        </w:rPr>
        <w:t xml:space="preserve"> – numer efektu </w:t>
      </w:r>
      <w:r>
        <w:rPr>
          <w:rFonts w:ascii="Times New Roman" w:hAnsi="Times New Roman" w:cs="Times New Roman"/>
          <w:lang w:eastAsia="pl-PL"/>
        </w:rPr>
        <w:t>uczenia się</w:t>
      </w:r>
    </w:p>
    <w:p w14:paraId="677F22DC" w14:textId="77777777" w:rsidR="008B23B2" w:rsidRPr="00D36604" w:rsidRDefault="008B23B2" w:rsidP="008B23B2">
      <w:pPr>
        <w:contextualSpacing/>
        <w:rPr>
          <w:rFonts w:ascii="Times New Roman" w:eastAsia="Times New Roman" w:hAnsi="Times New Roman" w:cs="Calibri"/>
          <w:sz w:val="24"/>
          <w:szCs w:val="24"/>
          <w:lang w:eastAsia="pl-PL"/>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7143"/>
      </w:tblGrid>
      <w:tr w:rsidR="008B23B2" w:rsidRPr="00166025" w14:paraId="0FC24D8A" w14:textId="77777777" w:rsidTr="00BD5FD9">
        <w:tc>
          <w:tcPr>
            <w:tcW w:w="981" w:type="pct"/>
            <w:tcBorders>
              <w:bottom w:val="single" w:sz="4" w:space="0" w:color="auto"/>
            </w:tcBorders>
            <w:shd w:val="clear" w:color="auto" w:fill="FFFFFF" w:themeFill="background1"/>
          </w:tcPr>
          <w:p w14:paraId="13693368" w14:textId="77777777" w:rsidR="008B23B2" w:rsidRPr="003702B6" w:rsidRDefault="008B23B2" w:rsidP="00BD5FD9">
            <w:pPr>
              <w:autoSpaceDE w:val="0"/>
              <w:autoSpaceDN w:val="0"/>
              <w:adjustRightInd w:val="0"/>
              <w:contextualSpacing/>
              <w:jc w:val="center"/>
              <w:rPr>
                <w:rFonts w:ascii="Times New Roman" w:eastAsia="Times New Roman" w:hAnsi="Times New Roman" w:cs="Times New Roman"/>
                <w:b/>
                <w:lang w:eastAsia="pl-PL"/>
              </w:rPr>
            </w:pPr>
            <w:r w:rsidRPr="003702B6">
              <w:rPr>
                <w:rFonts w:ascii="Times New Roman" w:eastAsia="Times New Roman" w:hAnsi="Times New Roman" w:cs="Times New Roman"/>
                <w:b/>
                <w:lang w:eastAsia="pl-PL"/>
              </w:rPr>
              <w:t>Symbol kierunkowego</w:t>
            </w:r>
          </w:p>
          <w:p w14:paraId="45E5DC52" w14:textId="77777777" w:rsidR="008B23B2" w:rsidRPr="003702B6" w:rsidRDefault="008B23B2" w:rsidP="00BD5FD9">
            <w:pPr>
              <w:autoSpaceDE w:val="0"/>
              <w:autoSpaceDN w:val="0"/>
              <w:adjustRightInd w:val="0"/>
              <w:contextualSpacing/>
              <w:jc w:val="center"/>
              <w:rPr>
                <w:rFonts w:ascii="Times New Roman" w:eastAsia="Times New Roman" w:hAnsi="Times New Roman" w:cs="Times New Roman"/>
                <w:b/>
                <w:lang w:eastAsia="pl-PL"/>
              </w:rPr>
            </w:pPr>
            <w:r w:rsidRPr="003702B6">
              <w:rPr>
                <w:rFonts w:ascii="Times New Roman" w:eastAsia="Times New Roman" w:hAnsi="Times New Roman" w:cs="Times New Roman"/>
                <w:b/>
                <w:lang w:eastAsia="pl-PL"/>
              </w:rPr>
              <w:t xml:space="preserve">(w tym dla specjalności/specjalizacji) efektu </w:t>
            </w:r>
            <w:r>
              <w:rPr>
                <w:rFonts w:ascii="Times New Roman" w:eastAsia="Times New Roman" w:hAnsi="Times New Roman" w:cs="Times New Roman"/>
                <w:b/>
                <w:lang w:eastAsia="pl-PL"/>
              </w:rPr>
              <w:t>uczenia się</w:t>
            </w:r>
          </w:p>
        </w:tc>
        <w:tc>
          <w:tcPr>
            <w:tcW w:w="4019" w:type="pct"/>
            <w:tcBorders>
              <w:bottom w:val="single" w:sz="4" w:space="0" w:color="auto"/>
            </w:tcBorders>
            <w:shd w:val="clear" w:color="auto" w:fill="FFFFFF" w:themeFill="background1"/>
          </w:tcPr>
          <w:p w14:paraId="1E4210D4" w14:textId="77777777" w:rsidR="008B23B2" w:rsidRPr="003702B6" w:rsidRDefault="008B23B2" w:rsidP="00BD5FD9">
            <w:pPr>
              <w:autoSpaceDE w:val="0"/>
              <w:autoSpaceDN w:val="0"/>
              <w:adjustRightInd w:val="0"/>
              <w:contextualSpacing/>
              <w:jc w:val="center"/>
              <w:rPr>
                <w:rFonts w:ascii="Times New Roman" w:eastAsia="Times New Roman" w:hAnsi="Times New Roman" w:cs="Times New Roman"/>
                <w:b/>
                <w:bCs/>
                <w:lang w:eastAsia="pl-PL"/>
              </w:rPr>
            </w:pPr>
            <w:r w:rsidRPr="003702B6">
              <w:rPr>
                <w:rFonts w:ascii="Times New Roman" w:eastAsia="Times New Roman" w:hAnsi="Times New Roman" w:cs="Times New Roman"/>
                <w:b/>
                <w:bCs/>
                <w:lang w:eastAsia="pl-PL"/>
              </w:rPr>
              <w:t xml:space="preserve">Opis kierunkowych efektów </w:t>
            </w:r>
            <w:r>
              <w:rPr>
                <w:rFonts w:ascii="Times New Roman" w:eastAsia="Times New Roman" w:hAnsi="Times New Roman" w:cs="Times New Roman"/>
                <w:b/>
                <w:bCs/>
                <w:lang w:eastAsia="pl-PL"/>
              </w:rPr>
              <w:t>uczenia się</w:t>
            </w:r>
            <w:r w:rsidRPr="003702B6">
              <w:rPr>
                <w:rFonts w:ascii="Times New Roman" w:eastAsia="Times New Roman" w:hAnsi="Times New Roman" w:cs="Times New Roman"/>
                <w:b/>
                <w:bCs/>
                <w:lang w:eastAsia="pl-PL"/>
              </w:rPr>
              <w:t xml:space="preserve"> dla programu </w:t>
            </w:r>
            <w:r>
              <w:rPr>
                <w:rFonts w:ascii="Times New Roman" w:eastAsia="Times New Roman" w:hAnsi="Times New Roman" w:cs="Times New Roman"/>
                <w:b/>
                <w:bCs/>
                <w:lang w:eastAsia="pl-PL"/>
              </w:rPr>
              <w:t>studiów</w:t>
            </w:r>
          </w:p>
          <w:p w14:paraId="678C6317" w14:textId="77777777" w:rsidR="008B23B2" w:rsidRPr="003702B6" w:rsidRDefault="008B23B2" w:rsidP="00BD5FD9">
            <w:pPr>
              <w:autoSpaceDE w:val="0"/>
              <w:autoSpaceDN w:val="0"/>
              <w:adjustRightInd w:val="0"/>
              <w:contextualSpacing/>
              <w:jc w:val="center"/>
              <w:rPr>
                <w:rFonts w:ascii="Times New Roman" w:eastAsia="Times New Roman" w:hAnsi="Times New Roman" w:cs="Times New Roman"/>
                <w:b/>
                <w:lang w:eastAsia="pl-PL"/>
              </w:rPr>
            </w:pPr>
            <w:r w:rsidRPr="003702B6">
              <w:rPr>
                <w:rFonts w:ascii="Times New Roman" w:eastAsia="Times New Roman" w:hAnsi="Times New Roman" w:cs="Times New Roman"/>
                <w:b/>
                <w:bCs/>
                <w:lang w:eastAsia="pl-PL"/>
              </w:rPr>
              <w:t>(w tym efekty dla specjalności/specjalizacji)</w:t>
            </w:r>
          </w:p>
        </w:tc>
      </w:tr>
      <w:tr w:rsidR="008B23B2" w:rsidRPr="00524A6B" w14:paraId="68EA6170" w14:textId="77777777" w:rsidTr="00BD5FD9">
        <w:tc>
          <w:tcPr>
            <w:tcW w:w="5000" w:type="pct"/>
            <w:gridSpan w:val="2"/>
            <w:shd w:val="clear" w:color="auto" w:fill="auto"/>
          </w:tcPr>
          <w:p w14:paraId="2C2554FE" w14:textId="77777777" w:rsidR="008B23B2" w:rsidRPr="003702B6" w:rsidRDefault="008B23B2" w:rsidP="00BD5FD9">
            <w:pPr>
              <w:contextualSpacing/>
              <w:jc w:val="center"/>
              <w:rPr>
                <w:rFonts w:ascii="Times New Roman" w:eastAsia="Calibri" w:hAnsi="Times New Roman" w:cs="Times New Roman"/>
                <w:b/>
              </w:rPr>
            </w:pPr>
          </w:p>
          <w:p w14:paraId="2F3A4E0B" w14:textId="77777777" w:rsidR="008B23B2" w:rsidRPr="00524A6B" w:rsidRDefault="008B23B2" w:rsidP="00BD5FD9">
            <w:pPr>
              <w:contextualSpacing/>
              <w:jc w:val="center"/>
              <w:rPr>
                <w:rFonts w:ascii="Times New Roman" w:eastAsia="Calibri" w:hAnsi="Times New Roman" w:cs="Times New Roman"/>
                <w:b/>
              </w:rPr>
            </w:pPr>
            <w:r w:rsidRPr="00524A6B">
              <w:rPr>
                <w:rFonts w:ascii="Times New Roman" w:eastAsia="Calibri" w:hAnsi="Times New Roman" w:cs="Times New Roman"/>
                <w:b/>
              </w:rPr>
              <w:t>WIEDZA</w:t>
            </w:r>
          </w:p>
          <w:p w14:paraId="6AD0D78E" w14:textId="77777777" w:rsidR="008B23B2" w:rsidRPr="00524A6B" w:rsidRDefault="008B23B2" w:rsidP="00BD5FD9">
            <w:pPr>
              <w:contextualSpacing/>
              <w:jc w:val="center"/>
              <w:rPr>
                <w:rFonts w:ascii="Times New Roman" w:eastAsia="Calibri" w:hAnsi="Times New Roman" w:cs="Times New Roman"/>
                <w:b/>
              </w:rPr>
            </w:pPr>
          </w:p>
        </w:tc>
      </w:tr>
      <w:tr w:rsidR="008B23B2" w:rsidRPr="00166025" w14:paraId="1755BFCB" w14:textId="77777777" w:rsidTr="00BD5FD9">
        <w:tc>
          <w:tcPr>
            <w:tcW w:w="981" w:type="pct"/>
            <w:shd w:val="clear" w:color="auto" w:fill="auto"/>
          </w:tcPr>
          <w:p w14:paraId="02A8F376"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K_W01</w:t>
            </w:r>
          </w:p>
        </w:tc>
        <w:tc>
          <w:tcPr>
            <w:tcW w:w="4019" w:type="pct"/>
            <w:shd w:val="clear" w:color="auto" w:fill="auto"/>
          </w:tcPr>
          <w:p w14:paraId="2690AD51"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charakterze nauk o administracji i nauk prawnych, ich miejscu w systemie nauk i relacjach do innych nauk (w szczególności ekonomii, nauk o finansach, zarządzaniu, polityce oraz socjologii) zwłaszcza w tych aspektach, które są istotne dla praktyki zawodowej.</w:t>
            </w:r>
          </w:p>
        </w:tc>
      </w:tr>
      <w:tr w:rsidR="008B23B2" w:rsidRPr="00166025" w14:paraId="054E8A89" w14:textId="77777777" w:rsidTr="00BD5FD9">
        <w:tc>
          <w:tcPr>
            <w:tcW w:w="981" w:type="pct"/>
            <w:shd w:val="clear" w:color="auto" w:fill="auto"/>
          </w:tcPr>
          <w:p w14:paraId="4FAB7E2D"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K_W02</w:t>
            </w:r>
          </w:p>
        </w:tc>
        <w:tc>
          <w:tcPr>
            <w:tcW w:w="4019" w:type="pct"/>
            <w:shd w:val="clear" w:color="auto" w:fill="auto"/>
          </w:tcPr>
          <w:p w14:paraId="01145D5E" w14:textId="5DFB332A"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typowych rodzajach struktur i instytucji społecznych (prawnych, ekonomicznych, politycznych) i ich podstawowych elementach. Dysponuje podstawową wiedzą z zakresu ekonomii i finansów publicznych, demografii i statystyki, organizacji i zarządzania w administracji. Posiada elementy wiedzy humanistycznej i etycznej niezbędnej do zrozumienia roli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misji administracji w relacjach z jednostką i społeczeństwem.</w:t>
            </w:r>
          </w:p>
        </w:tc>
      </w:tr>
      <w:tr w:rsidR="008B23B2" w:rsidRPr="00166025" w14:paraId="4AAA50F8" w14:textId="77777777" w:rsidTr="00BD5FD9">
        <w:tc>
          <w:tcPr>
            <w:tcW w:w="981" w:type="pct"/>
            <w:shd w:val="clear" w:color="auto" w:fill="auto"/>
          </w:tcPr>
          <w:p w14:paraId="312563C4"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K_W03</w:t>
            </w:r>
          </w:p>
        </w:tc>
        <w:tc>
          <w:tcPr>
            <w:tcW w:w="4019" w:type="pct"/>
            <w:shd w:val="clear" w:color="auto" w:fill="auto"/>
          </w:tcPr>
          <w:p w14:paraId="02712BCF"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strukturach i zasadach funkcjonowania aparatu administracji publicznej i gospodarczej, więziach występujących w tych strukturach oraz ich relacjach z jednostką i społeczeństwem (także w wymiarze politycznym i gospodarczym) jak również o rządzących nimi prawidłowościach,</w:t>
            </w:r>
          </w:p>
        </w:tc>
      </w:tr>
      <w:tr w:rsidR="008B23B2" w:rsidRPr="00166025" w14:paraId="5BDA1832" w14:textId="77777777" w:rsidTr="00BD5FD9">
        <w:tc>
          <w:tcPr>
            <w:tcW w:w="981" w:type="pct"/>
            <w:shd w:val="clear" w:color="auto" w:fill="auto"/>
          </w:tcPr>
          <w:p w14:paraId="02F1151A"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K_W04</w:t>
            </w:r>
          </w:p>
        </w:tc>
        <w:tc>
          <w:tcPr>
            <w:tcW w:w="4019" w:type="pct"/>
            <w:shd w:val="clear" w:color="auto" w:fill="auto"/>
          </w:tcPr>
          <w:p w14:paraId="75C32E74"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uporządkowaną wiedzę o strukturze jednostek samorządu terytorialnego w Polsce, ich zadaniach i kompetencjach; ma podstawową wiedzę na temat europejskiego prawa samorządowego.</w:t>
            </w:r>
          </w:p>
        </w:tc>
      </w:tr>
      <w:tr w:rsidR="008B23B2" w:rsidRPr="00166025" w14:paraId="6CD4D158" w14:textId="77777777" w:rsidTr="00BD5FD9">
        <w:tc>
          <w:tcPr>
            <w:tcW w:w="981" w:type="pct"/>
            <w:shd w:val="clear" w:color="auto" w:fill="auto"/>
          </w:tcPr>
          <w:p w14:paraId="58DF10E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lastRenderedPageBreak/>
              <w:t>K_W05</w:t>
            </w:r>
          </w:p>
        </w:tc>
        <w:tc>
          <w:tcPr>
            <w:tcW w:w="4019" w:type="pct"/>
            <w:shd w:val="clear" w:color="auto" w:fill="auto"/>
          </w:tcPr>
          <w:p w14:paraId="0098467D" w14:textId="1579005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wybranych stosunkach prawnych zachodzących pomiędzy podmiotami publicznoprawnymi, podmiotami publicznoprawnymi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prywatnoprawnymi oraz podmiotami prywatnoprawnymi.</w:t>
            </w:r>
          </w:p>
        </w:tc>
      </w:tr>
      <w:tr w:rsidR="008B23B2" w:rsidRPr="00166025" w14:paraId="7BD250E3" w14:textId="77777777" w:rsidTr="00BD5FD9">
        <w:tc>
          <w:tcPr>
            <w:tcW w:w="981" w:type="pct"/>
            <w:shd w:val="clear" w:color="auto" w:fill="auto"/>
          </w:tcPr>
          <w:p w14:paraId="3B70160E"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K_W06</w:t>
            </w:r>
          </w:p>
        </w:tc>
        <w:tc>
          <w:tcPr>
            <w:tcW w:w="4019" w:type="pct"/>
            <w:shd w:val="clear" w:color="auto" w:fill="auto"/>
          </w:tcPr>
          <w:p w14:paraId="560AEA7B"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o konstruowaniu i funkcjonowaniu jednostek administrujących.</w:t>
            </w:r>
          </w:p>
        </w:tc>
      </w:tr>
      <w:tr w:rsidR="008B23B2" w:rsidRPr="00166025" w14:paraId="584CE152" w14:textId="77777777" w:rsidTr="00BD5FD9">
        <w:tc>
          <w:tcPr>
            <w:tcW w:w="981" w:type="pct"/>
            <w:shd w:val="clear" w:color="auto" w:fill="auto"/>
          </w:tcPr>
          <w:p w14:paraId="4E761D5C"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K_W07</w:t>
            </w:r>
          </w:p>
        </w:tc>
        <w:tc>
          <w:tcPr>
            <w:tcW w:w="4019" w:type="pct"/>
            <w:shd w:val="clear" w:color="auto" w:fill="auto"/>
          </w:tcPr>
          <w:p w14:paraId="245126DE" w14:textId="7A5B338D"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o wymaganiach adresowanych do pracownika aparatu administracji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jego roli w strukturach i modelu aktywności publicznej, zna zasady etyki zawodowej.</w:t>
            </w:r>
          </w:p>
        </w:tc>
      </w:tr>
      <w:tr w:rsidR="008B23B2" w:rsidRPr="00166025" w14:paraId="040BD3D5" w14:textId="77777777" w:rsidTr="00BD5FD9">
        <w:tc>
          <w:tcPr>
            <w:tcW w:w="981" w:type="pct"/>
            <w:shd w:val="clear" w:color="auto" w:fill="auto"/>
          </w:tcPr>
          <w:p w14:paraId="186CFC5B"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K_W08</w:t>
            </w:r>
          </w:p>
        </w:tc>
        <w:tc>
          <w:tcPr>
            <w:tcW w:w="4019" w:type="pct"/>
            <w:shd w:val="clear" w:color="auto" w:fill="auto"/>
          </w:tcPr>
          <w:p w14:paraId="2819E250"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o człowieku, w szczególności jako podmiocie konstytuującym struktury prawne, administracyjne i ekonomiczne oraz określającym zasady ich funkcjonowania, a także działającym w tych strukturach.</w:t>
            </w:r>
          </w:p>
        </w:tc>
      </w:tr>
      <w:tr w:rsidR="008B23B2" w:rsidRPr="00166025" w14:paraId="689A811D" w14:textId="77777777" w:rsidTr="00BD5FD9">
        <w:tc>
          <w:tcPr>
            <w:tcW w:w="981" w:type="pct"/>
            <w:shd w:val="clear" w:color="auto" w:fill="auto"/>
          </w:tcPr>
          <w:p w14:paraId="70AFBFAA"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K_W09</w:t>
            </w:r>
          </w:p>
        </w:tc>
        <w:tc>
          <w:tcPr>
            <w:tcW w:w="4019" w:type="pct"/>
            <w:shd w:val="clear" w:color="auto" w:fill="auto"/>
          </w:tcPr>
          <w:p w14:paraId="2158D971" w14:textId="79A2BB3D"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człowieku jako podmiocie stosunków publiczno-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prywatnoprawnych, jego prawach i obowiązkach oraz środkach ochrony prawnej tych praw i obowiązków.</w:t>
            </w:r>
          </w:p>
        </w:tc>
      </w:tr>
      <w:tr w:rsidR="008B23B2" w:rsidRPr="00166025" w14:paraId="0D002332" w14:textId="77777777" w:rsidTr="00BD5FD9">
        <w:tc>
          <w:tcPr>
            <w:tcW w:w="981" w:type="pct"/>
            <w:shd w:val="clear" w:color="auto" w:fill="auto"/>
          </w:tcPr>
          <w:p w14:paraId="0A58372A"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K_W10</w:t>
            </w:r>
          </w:p>
        </w:tc>
        <w:tc>
          <w:tcPr>
            <w:tcW w:w="4019" w:type="pct"/>
            <w:shd w:val="clear" w:color="auto" w:fill="auto"/>
          </w:tcPr>
          <w:p w14:paraId="754902DF" w14:textId="659F451D"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o podstawowych zasadach, narzędziach i metodach badań społecznych. Zna możliwości wykorzystania tych badań w sektorze publicznym i społecznym. Zna sposoby pozyskiwania informacji o obowiązującym prawie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danych dotyczących życia społeczno-gospodarczego.</w:t>
            </w:r>
          </w:p>
        </w:tc>
      </w:tr>
      <w:tr w:rsidR="008B23B2" w:rsidRPr="00166025" w14:paraId="1B897834" w14:textId="77777777" w:rsidTr="00BD5FD9">
        <w:tc>
          <w:tcPr>
            <w:tcW w:w="981" w:type="pct"/>
            <w:shd w:val="clear" w:color="auto" w:fill="auto"/>
          </w:tcPr>
          <w:p w14:paraId="5952E425"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K_W11</w:t>
            </w:r>
          </w:p>
        </w:tc>
        <w:tc>
          <w:tcPr>
            <w:tcW w:w="4019" w:type="pct"/>
            <w:shd w:val="clear" w:color="auto" w:fill="auto"/>
          </w:tcPr>
          <w:p w14:paraId="5C073502"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źródłach prawa, budowie i powstawaniu norm prawnych, regułach wykładni tych norm oraz zasadach ich stosowania.</w:t>
            </w:r>
          </w:p>
        </w:tc>
      </w:tr>
      <w:tr w:rsidR="008B23B2" w:rsidRPr="00166025" w14:paraId="3D761672" w14:textId="77777777" w:rsidTr="00BD5FD9">
        <w:tc>
          <w:tcPr>
            <w:tcW w:w="981" w:type="pct"/>
            <w:shd w:val="clear" w:color="auto" w:fill="auto"/>
          </w:tcPr>
          <w:p w14:paraId="03D51AA4"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K_W12</w:t>
            </w:r>
          </w:p>
        </w:tc>
        <w:tc>
          <w:tcPr>
            <w:tcW w:w="4019" w:type="pct"/>
            <w:shd w:val="clear" w:color="auto" w:fill="auto"/>
          </w:tcPr>
          <w:p w14:paraId="216BBE73"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na temat prawnych podstaw i zasad podejmowania i wykonywania zadań administracji publicznej, gospodarczej i społecznej.</w:t>
            </w:r>
          </w:p>
        </w:tc>
      </w:tr>
      <w:tr w:rsidR="008B23B2" w:rsidRPr="00166025" w14:paraId="16B797B3" w14:textId="77777777" w:rsidTr="00BD5FD9">
        <w:tc>
          <w:tcPr>
            <w:tcW w:w="981" w:type="pct"/>
            <w:shd w:val="clear" w:color="auto" w:fill="auto"/>
          </w:tcPr>
          <w:p w14:paraId="7647F6FE" w14:textId="77777777" w:rsidR="008B23B2" w:rsidRPr="00524A6B" w:rsidRDefault="008B23B2" w:rsidP="00BD5FD9">
            <w:pPr>
              <w:contextualSpacing/>
              <w:jc w:val="center"/>
              <w:rPr>
                <w:rFonts w:ascii="Times New Roman" w:eastAsia="Times New Roman" w:hAnsi="Times New Roman" w:cs="Times New Roman"/>
                <w:sz w:val="20"/>
                <w:szCs w:val="20"/>
                <w:lang w:eastAsia="pl-PL"/>
              </w:rPr>
            </w:pPr>
            <w:r w:rsidRPr="00524A6B">
              <w:rPr>
                <w:rFonts w:ascii="Times New Roman" w:eastAsia="Times New Roman" w:hAnsi="Times New Roman" w:cs="Times New Roman"/>
                <w:sz w:val="20"/>
                <w:szCs w:val="20"/>
                <w:lang w:eastAsia="pl-PL"/>
              </w:rPr>
              <w:t>K_W13</w:t>
            </w:r>
          </w:p>
        </w:tc>
        <w:tc>
          <w:tcPr>
            <w:tcW w:w="4019" w:type="pct"/>
            <w:shd w:val="clear" w:color="auto" w:fill="auto"/>
          </w:tcPr>
          <w:p w14:paraId="41DB5779" w14:textId="5B5F6D8B" w:rsidR="008B23B2" w:rsidRPr="00BB7139" w:rsidRDefault="008B23B2" w:rsidP="00BD5FD9">
            <w:pPr>
              <w:contextualSpacing/>
              <w:jc w:val="both"/>
              <w:rPr>
                <w:rFonts w:ascii="Times New Roman" w:eastAsia="Times New Roman" w:hAnsi="Times New Roman" w:cs="Times New Roman"/>
                <w:lang w:eastAsia="pl-PL"/>
              </w:rPr>
            </w:pPr>
            <w:r w:rsidRPr="00BB7139">
              <w:rPr>
                <w:rFonts w:ascii="Times New Roman" w:eastAsia="Times New Roman" w:hAnsi="Times New Roman" w:cs="Times New Roman"/>
                <w:lang w:eastAsia="pl-PL"/>
              </w:rPr>
              <w:t>ma wiedzę dotyczącą instytucji i regulacji prawnych z obszaru prawa konstytucyjnego i administracyjnego oraz podstawową wiedze o instytucjach i</w:t>
            </w:r>
            <w:r w:rsidR="008E62F9">
              <w:rPr>
                <w:rFonts w:ascii="Times New Roman" w:eastAsia="Times New Roman" w:hAnsi="Times New Roman" w:cs="Times New Roman"/>
                <w:lang w:eastAsia="pl-PL"/>
              </w:rPr>
              <w:t> </w:t>
            </w:r>
            <w:r w:rsidRPr="00BB7139">
              <w:rPr>
                <w:rFonts w:ascii="Times New Roman" w:eastAsia="Times New Roman" w:hAnsi="Times New Roman" w:cs="Times New Roman"/>
                <w:lang w:eastAsia="pl-PL"/>
              </w:rPr>
              <w:t>regulacjach prawnych z obszaru prawa cywilnego, prawa karnego, prawa pracy i ubezpieczeń społecznych i także w takich dziedzinach prawa jak: prawo finansowe, prawo gospodarcze, międzynarodowe prawo publiczne.</w:t>
            </w:r>
          </w:p>
        </w:tc>
      </w:tr>
      <w:tr w:rsidR="008B23B2" w:rsidRPr="00166025" w14:paraId="374A5005" w14:textId="77777777" w:rsidTr="00BD5FD9">
        <w:tc>
          <w:tcPr>
            <w:tcW w:w="981" w:type="pct"/>
            <w:shd w:val="clear" w:color="auto" w:fill="auto"/>
          </w:tcPr>
          <w:p w14:paraId="1C43603B"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K_W14</w:t>
            </w:r>
          </w:p>
        </w:tc>
        <w:tc>
          <w:tcPr>
            <w:tcW w:w="4019" w:type="pct"/>
            <w:shd w:val="clear" w:color="auto" w:fill="auto"/>
          </w:tcPr>
          <w:p w14:paraId="5FCF85BB"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sposobie funkcjonowania w sferze administracji prawa materialnego i procesowego.</w:t>
            </w:r>
          </w:p>
        </w:tc>
      </w:tr>
      <w:tr w:rsidR="008B23B2" w:rsidRPr="00166025" w14:paraId="3B3B8406" w14:textId="77777777" w:rsidTr="00BD5FD9">
        <w:tc>
          <w:tcPr>
            <w:tcW w:w="981" w:type="pct"/>
            <w:shd w:val="clear" w:color="auto" w:fill="auto"/>
          </w:tcPr>
          <w:p w14:paraId="38EC97AC"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K_W15</w:t>
            </w:r>
          </w:p>
        </w:tc>
        <w:tc>
          <w:tcPr>
            <w:tcW w:w="4019" w:type="pct"/>
            <w:shd w:val="clear" w:color="auto" w:fill="auto"/>
          </w:tcPr>
          <w:p w14:paraId="678382BD"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zna i rozumie procedury, zasady organizacji i zarządzania instytucjami publicznymi i podmiotami społecznymi</w:t>
            </w:r>
          </w:p>
        </w:tc>
      </w:tr>
      <w:tr w:rsidR="008B23B2" w:rsidRPr="00166025" w14:paraId="755DAC10" w14:textId="77777777" w:rsidTr="00BD5FD9">
        <w:tc>
          <w:tcPr>
            <w:tcW w:w="981" w:type="pct"/>
            <w:shd w:val="clear" w:color="auto" w:fill="auto"/>
          </w:tcPr>
          <w:p w14:paraId="75449B3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K_W16</w:t>
            </w:r>
          </w:p>
        </w:tc>
        <w:tc>
          <w:tcPr>
            <w:tcW w:w="4019" w:type="pct"/>
            <w:shd w:val="clear" w:color="auto" w:fill="auto"/>
          </w:tcPr>
          <w:p w14:paraId="6403804B" w14:textId="7AF13B84"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o procesach zmian wybranych struktur administracji publicznej oraz instytucji prawa administracyjnego oraz o przyczynach, przebiegu, skali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konsekwencjach tych zmian w szczególności w kontekście procesów integracyjnych w Europie.</w:t>
            </w:r>
          </w:p>
        </w:tc>
      </w:tr>
      <w:tr w:rsidR="008B23B2" w:rsidRPr="00166025" w14:paraId="69A9D78B" w14:textId="77777777" w:rsidTr="00BD5FD9">
        <w:tc>
          <w:tcPr>
            <w:tcW w:w="981" w:type="pct"/>
            <w:shd w:val="clear" w:color="auto" w:fill="auto"/>
          </w:tcPr>
          <w:p w14:paraId="259ED474"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K_W17</w:t>
            </w:r>
          </w:p>
        </w:tc>
        <w:tc>
          <w:tcPr>
            <w:tcW w:w="4019" w:type="pct"/>
            <w:shd w:val="clear" w:color="auto" w:fill="auto"/>
          </w:tcPr>
          <w:p w14:paraId="59493CAE"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o historii administracji i znajomość ewolucji instytucji funkcjonujących w obszarze działań administracji, o uwarunkowaniach (historycznych, kulturowych, ekonomicznych i społecznych) tych zmian, ich przebiegu i skutkach prawnych oraz społecznych.</w:t>
            </w:r>
          </w:p>
        </w:tc>
      </w:tr>
      <w:tr w:rsidR="008B23B2" w:rsidRPr="00166025" w14:paraId="5F1A8361" w14:textId="77777777" w:rsidTr="00BD5FD9">
        <w:tc>
          <w:tcPr>
            <w:tcW w:w="981" w:type="pct"/>
            <w:shd w:val="clear" w:color="auto" w:fill="auto"/>
          </w:tcPr>
          <w:p w14:paraId="33BEE4C3"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K_W18</w:t>
            </w:r>
          </w:p>
        </w:tc>
        <w:tc>
          <w:tcPr>
            <w:tcW w:w="4019" w:type="pct"/>
            <w:shd w:val="clear" w:color="auto" w:fill="auto"/>
          </w:tcPr>
          <w:p w14:paraId="3D5ACA95"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o podstawowych kierunkach i koncepcjach teoretycznych w myśli historyczno-administracyjnej a także o wybranych kierunkach i koncepcjach teoretycznych z zakresu ekonomii, nauk o polityce i socjologii odnoszących się do problematyki administracji oraz ich ewolucji historycznej,</w:t>
            </w:r>
          </w:p>
        </w:tc>
      </w:tr>
      <w:tr w:rsidR="008B23B2" w:rsidRPr="00166025" w14:paraId="117F2962" w14:textId="77777777" w:rsidTr="00BD5FD9">
        <w:tc>
          <w:tcPr>
            <w:tcW w:w="981" w:type="pct"/>
            <w:shd w:val="clear" w:color="auto" w:fill="auto"/>
          </w:tcPr>
          <w:p w14:paraId="172F047F"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K_W19</w:t>
            </w:r>
          </w:p>
        </w:tc>
        <w:tc>
          <w:tcPr>
            <w:tcW w:w="4019" w:type="pct"/>
            <w:shd w:val="clear" w:color="auto" w:fill="auto"/>
          </w:tcPr>
          <w:p w14:paraId="01CC30F7"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zna i rozumnie podstawowe pojęcia i zasady z zakresu ochrony własności przemysłowej i prawa autorskiego oraz konieczność zarządzania zasobami własności intelektualnej.</w:t>
            </w:r>
          </w:p>
        </w:tc>
      </w:tr>
      <w:tr w:rsidR="008B23B2" w:rsidRPr="00166025" w14:paraId="3410F5D0" w14:textId="77777777" w:rsidTr="00BD5FD9">
        <w:tc>
          <w:tcPr>
            <w:tcW w:w="981" w:type="pct"/>
            <w:shd w:val="clear" w:color="auto" w:fill="auto"/>
          </w:tcPr>
          <w:p w14:paraId="56634A2D" w14:textId="77777777" w:rsidR="008B23B2" w:rsidRPr="00524A6B" w:rsidRDefault="008B23B2" w:rsidP="00BD5FD9">
            <w:pPr>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K_W20</w:t>
            </w:r>
          </w:p>
        </w:tc>
        <w:tc>
          <w:tcPr>
            <w:tcW w:w="4019" w:type="pct"/>
            <w:shd w:val="clear" w:color="auto" w:fill="auto"/>
          </w:tcPr>
          <w:p w14:paraId="3A218C52"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zna ogólne prawne zasady tworzenia i rozwoju form indywidualnej przedsiębiorczości.</w:t>
            </w:r>
          </w:p>
        </w:tc>
      </w:tr>
      <w:tr w:rsidR="008B23B2" w:rsidRPr="00166025" w14:paraId="2FDDF72F" w14:textId="77777777" w:rsidTr="00BD5FD9">
        <w:tc>
          <w:tcPr>
            <w:tcW w:w="981" w:type="pct"/>
            <w:shd w:val="clear" w:color="auto" w:fill="auto"/>
          </w:tcPr>
          <w:p w14:paraId="09B3061B"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lastRenderedPageBreak/>
              <w:t>K_W21</w:t>
            </w:r>
          </w:p>
        </w:tc>
        <w:tc>
          <w:tcPr>
            <w:tcW w:w="4019" w:type="pct"/>
            <w:shd w:val="clear" w:color="auto" w:fill="auto"/>
          </w:tcPr>
          <w:p w14:paraId="2093EF40" w14:textId="74D0773F" w:rsidR="008B23B2"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podstawową wiedzę w zakresie ekonomii, finansów i zarządzania pozwalającą na podejmowanie decyzji gospodarczych w zakresie mikro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makroekonomicznym.</w:t>
            </w:r>
          </w:p>
          <w:p w14:paraId="33FDEF9C" w14:textId="7F88077B" w:rsidR="00EB30E3" w:rsidRPr="003702B6" w:rsidRDefault="00EB30E3" w:rsidP="00BD5FD9">
            <w:pPr>
              <w:contextualSpacing/>
              <w:jc w:val="both"/>
              <w:rPr>
                <w:rFonts w:ascii="Times New Roman" w:eastAsia="Times New Roman" w:hAnsi="Times New Roman" w:cs="Times New Roman"/>
                <w:lang w:eastAsia="pl-PL"/>
              </w:rPr>
            </w:pPr>
          </w:p>
        </w:tc>
      </w:tr>
      <w:tr w:rsidR="008B23B2" w:rsidRPr="00166025" w14:paraId="30357AD0" w14:textId="77777777" w:rsidTr="00BD5FD9">
        <w:tc>
          <w:tcPr>
            <w:tcW w:w="981" w:type="pct"/>
            <w:shd w:val="clear" w:color="auto" w:fill="auto"/>
          </w:tcPr>
          <w:p w14:paraId="716092CC"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K_W22</w:t>
            </w:r>
          </w:p>
        </w:tc>
        <w:tc>
          <w:tcPr>
            <w:tcW w:w="4019" w:type="pct"/>
            <w:shd w:val="clear" w:color="auto" w:fill="auto"/>
          </w:tcPr>
          <w:p w14:paraId="20EC9C50"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ma wiedzę na temat form dalszego zawodowego rozwoju i zna podstawowe zasady podejmowania własnej działalności gospodarczej.</w:t>
            </w:r>
          </w:p>
        </w:tc>
      </w:tr>
      <w:tr w:rsidR="008B23B2" w:rsidRPr="00524A6B" w14:paraId="30344270" w14:textId="77777777" w:rsidTr="00BD5FD9">
        <w:tc>
          <w:tcPr>
            <w:tcW w:w="5000" w:type="pct"/>
            <w:gridSpan w:val="2"/>
            <w:shd w:val="clear" w:color="auto" w:fill="auto"/>
          </w:tcPr>
          <w:p w14:paraId="0EB5378F" w14:textId="77777777" w:rsidR="008B23B2" w:rsidRPr="003702B6" w:rsidRDefault="008B23B2" w:rsidP="00BD5FD9">
            <w:pPr>
              <w:contextualSpacing/>
              <w:jc w:val="center"/>
              <w:rPr>
                <w:rFonts w:ascii="Times New Roman" w:eastAsia="Times New Roman" w:hAnsi="Times New Roman" w:cs="Times New Roman"/>
                <w:b/>
                <w:lang w:eastAsia="pl-PL"/>
              </w:rPr>
            </w:pPr>
          </w:p>
          <w:p w14:paraId="5921330D" w14:textId="77777777" w:rsidR="008B23B2" w:rsidRPr="00524A6B" w:rsidRDefault="008B23B2" w:rsidP="00BD5FD9">
            <w:pPr>
              <w:contextualSpacing/>
              <w:jc w:val="center"/>
              <w:rPr>
                <w:rFonts w:ascii="Times New Roman" w:eastAsia="Times New Roman" w:hAnsi="Times New Roman" w:cs="Times New Roman"/>
                <w:b/>
                <w:lang w:eastAsia="pl-PL"/>
              </w:rPr>
            </w:pPr>
            <w:r w:rsidRPr="00524A6B">
              <w:rPr>
                <w:rFonts w:ascii="Times New Roman" w:eastAsia="Times New Roman" w:hAnsi="Times New Roman" w:cs="Times New Roman"/>
                <w:b/>
                <w:lang w:eastAsia="pl-PL"/>
              </w:rPr>
              <w:t>UMIEJĘTNOŚCI</w:t>
            </w:r>
          </w:p>
          <w:p w14:paraId="69B06C36" w14:textId="77777777" w:rsidR="008B23B2" w:rsidRPr="00524A6B" w:rsidRDefault="008B23B2" w:rsidP="00BD5FD9">
            <w:pPr>
              <w:contextualSpacing/>
              <w:jc w:val="center"/>
              <w:rPr>
                <w:rFonts w:ascii="Times New Roman" w:eastAsia="Times New Roman" w:hAnsi="Times New Roman" w:cs="Times New Roman"/>
                <w:b/>
                <w:lang w:eastAsia="pl-PL"/>
              </w:rPr>
            </w:pPr>
          </w:p>
        </w:tc>
      </w:tr>
      <w:tr w:rsidR="008B23B2" w:rsidRPr="00166025" w14:paraId="199C3FAA" w14:textId="77777777" w:rsidTr="00BD5FD9">
        <w:tc>
          <w:tcPr>
            <w:tcW w:w="981" w:type="pct"/>
            <w:shd w:val="clear" w:color="auto" w:fill="auto"/>
          </w:tcPr>
          <w:p w14:paraId="5FE58EF6"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K_U01</w:t>
            </w:r>
          </w:p>
        </w:tc>
        <w:tc>
          <w:tcPr>
            <w:tcW w:w="4019" w:type="pct"/>
            <w:shd w:val="clear" w:color="auto" w:fill="auto"/>
          </w:tcPr>
          <w:p w14:paraId="04AA7020"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interpretować i wyjaśniać zjawiska społeczne (kulturowe, polityczne, prawne, ekonomiczne) specyficzne dla funkcjonowania administracji.</w:t>
            </w:r>
          </w:p>
        </w:tc>
      </w:tr>
      <w:tr w:rsidR="008B23B2" w:rsidRPr="00166025" w14:paraId="3E55B3EB" w14:textId="77777777" w:rsidTr="00BD5FD9">
        <w:tc>
          <w:tcPr>
            <w:tcW w:w="981" w:type="pct"/>
            <w:shd w:val="clear" w:color="auto" w:fill="auto"/>
          </w:tcPr>
          <w:p w14:paraId="1A430D8A"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K_U02</w:t>
            </w:r>
          </w:p>
        </w:tc>
        <w:tc>
          <w:tcPr>
            <w:tcW w:w="4019" w:type="pct"/>
            <w:shd w:val="clear" w:color="auto" w:fill="auto"/>
          </w:tcPr>
          <w:p w14:paraId="196B2421"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interpretować treść regulacji prawnych oraz ich wpływ na kierunki i zakres działań podejmowanych przez instytucje administrujące.</w:t>
            </w:r>
          </w:p>
        </w:tc>
      </w:tr>
      <w:tr w:rsidR="008B23B2" w:rsidRPr="00166025" w14:paraId="03C4A400" w14:textId="77777777" w:rsidTr="00BD5FD9">
        <w:tc>
          <w:tcPr>
            <w:tcW w:w="981" w:type="pct"/>
            <w:shd w:val="clear" w:color="auto" w:fill="auto"/>
          </w:tcPr>
          <w:p w14:paraId="78E42578"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K_U03</w:t>
            </w:r>
          </w:p>
        </w:tc>
        <w:tc>
          <w:tcPr>
            <w:tcW w:w="4019" w:type="pct"/>
            <w:shd w:val="clear" w:color="auto" w:fill="auto"/>
          </w:tcPr>
          <w:p w14:paraId="637E6A66" w14:textId="2DC2747C"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posługiwać się podstawową terminologią z zakresu prawa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administracji</w:t>
            </w:r>
          </w:p>
        </w:tc>
      </w:tr>
      <w:tr w:rsidR="008B23B2" w:rsidRPr="00166025" w14:paraId="09CCF83B" w14:textId="77777777" w:rsidTr="00BD5FD9">
        <w:tc>
          <w:tcPr>
            <w:tcW w:w="981" w:type="pct"/>
            <w:shd w:val="clear" w:color="auto" w:fill="auto"/>
          </w:tcPr>
          <w:p w14:paraId="4D851EFC"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K_U04</w:t>
            </w:r>
          </w:p>
        </w:tc>
        <w:tc>
          <w:tcPr>
            <w:tcW w:w="4019" w:type="pct"/>
            <w:shd w:val="clear" w:color="auto" w:fill="auto"/>
          </w:tcPr>
          <w:p w14:paraId="070299A5"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wykorzystać podstawową wiedzę teoretyczną do opisu podstawowych pojęć, zasad i instytucji prawa administracyjnego oraz gałęzi z nim powiązanych i praktycznie analizować charakterystyczne dla tych gałęzi procesy i zjawiska</w:t>
            </w:r>
          </w:p>
        </w:tc>
      </w:tr>
      <w:tr w:rsidR="008B23B2" w:rsidRPr="00166025" w14:paraId="72B8441C" w14:textId="77777777" w:rsidTr="00BD5FD9">
        <w:tc>
          <w:tcPr>
            <w:tcW w:w="981" w:type="pct"/>
            <w:shd w:val="clear" w:color="auto" w:fill="auto"/>
          </w:tcPr>
          <w:p w14:paraId="175BA622"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K_U05</w:t>
            </w:r>
          </w:p>
        </w:tc>
        <w:tc>
          <w:tcPr>
            <w:tcW w:w="4019" w:type="pct"/>
            <w:shd w:val="clear" w:color="auto" w:fill="auto"/>
          </w:tcPr>
          <w:p w14:paraId="320130C2"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wykorzystać profesjonalne narzędzia służące do pozyskiwania podstawowych informacji właściwych dla zakresu czynności podejmowanych w administracji.</w:t>
            </w:r>
          </w:p>
        </w:tc>
      </w:tr>
      <w:tr w:rsidR="008B23B2" w:rsidRPr="00166025" w14:paraId="51F2F188" w14:textId="77777777" w:rsidTr="00BD5FD9">
        <w:tc>
          <w:tcPr>
            <w:tcW w:w="981" w:type="pct"/>
            <w:shd w:val="clear" w:color="auto" w:fill="auto"/>
          </w:tcPr>
          <w:p w14:paraId="2219EADF"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K_U06</w:t>
            </w:r>
          </w:p>
        </w:tc>
        <w:tc>
          <w:tcPr>
            <w:tcW w:w="4019" w:type="pct"/>
            <w:shd w:val="clear" w:color="auto" w:fill="auto"/>
          </w:tcPr>
          <w:p w14:paraId="57543ADC"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pozyskiwać informacje niezbędne do analizowania i prognozowania konkretnych procesów i zjawisk społecznych (w tym: gospodarczych, prawnych, kulturowych, politycznych) z wykorzystaniem standardowych metod i narzędzi w zakresie dyscypliny nauk o administracji.</w:t>
            </w:r>
          </w:p>
          <w:p w14:paraId="5562FF8F" w14:textId="77777777" w:rsidR="008B23B2" w:rsidRPr="003702B6" w:rsidRDefault="008B23B2" w:rsidP="00BD5FD9">
            <w:pPr>
              <w:contextualSpacing/>
              <w:jc w:val="both"/>
              <w:rPr>
                <w:rFonts w:ascii="Times New Roman" w:eastAsia="Times New Roman" w:hAnsi="Times New Roman" w:cs="Times New Roman"/>
                <w:lang w:eastAsia="pl-PL"/>
              </w:rPr>
            </w:pPr>
          </w:p>
        </w:tc>
      </w:tr>
      <w:tr w:rsidR="008B23B2" w:rsidRPr="00166025" w14:paraId="5CABD3DE" w14:textId="77777777" w:rsidTr="00BD5FD9">
        <w:tc>
          <w:tcPr>
            <w:tcW w:w="981" w:type="pct"/>
            <w:shd w:val="clear" w:color="auto" w:fill="auto"/>
          </w:tcPr>
          <w:p w14:paraId="7028CD6A"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K_U07</w:t>
            </w:r>
          </w:p>
        </w:tc>
        <w:tc>
          <w:tcPr>
            <w:tcW w:w="4019" w:type="pct"/>
            <w:shd w:val="clear" w:color="auto" w:fill="auto"/>
          </w:tcPr>
          <w:p w14:paraId="685D41A2" w14:textId="24C113DE"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używa odpowiednich metod i narzędzi do opisu oraz analizy problemów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obszarów działalności zachodzących w jednostkach samorządu terytorialnego lub innej organizacji.</w:t>
            </w:r>
          </w:p>
        </w:tc>
      </w:tr>
      <w:tr w:rsidR="008B23B2" w:rsidRPr="00166025" w14:paraId="46D9F413" w14:textId="77777777" w:rsidTr="00BD5FD9">
        <w:tc>
          <w:tcPr>
            <w:tcW w:w="981" w:type="pct"/>
            <w:shd w:val="clear" w:color="auto" w:fill="auto"/>
          </w:tcPr>
          <w:p w14:paraId="46EBDAB1"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K_U08</w:t>
            </w:r>
          </w:p>
        </w:tc>
        <w:tc>
          <w:tcPr>
            <w:tcW w:w="4019" w:type="pct"/>
            <w:shd w:val="clear" w:color="auto" w:fill="auto"/>
          </w:tcPr>
          <w:p w14:paraId="6131997B"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analizować i interpretować przyczyny oraz przebieg procesów i zjawisk społecznych, politycznych, prawnych i ekonomicznych związanych z funkcjonowaniem administracji, w tym administracji samorządowej oraz prognozować ich praktyczne skutki.</w:t>
            </w:r>
          </w:p>
        </w:tc>
      </w:tr>
      <w:tr w:rsidR="008B23B2" w:rsidRPr="00166025" w14:paraId="2BAB8C40" w14:textId="77777777" w:rsidTr="00BD5FD9">
        <w:tc>
          <w:tcPr>
            <w:tcW w:w="981" w:type="pct"/>
            <w:shd w:val="clear" w:color="auto" w:fill="auto"/>
          </w:tcPr>
          <w:p w14:paraId="3275686D"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K_U09</w:t>
            </w:r>
          </w:p>
        </w:tc>
        <w:tc>
          <w:tcPr>
            <w:tcW w:w="4019" w:type="pct"/>
            <w:shd w:val="clear" w:color="auto" w:fill="auto"/>
          </w:tcPr>
          <w:p w14:paraId="5D33EA2C"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wykorzystać zdobytą wiedzę z zakresu nauk o administracji prawa oraz etyki do zgodnego z prawem oraz zasadami etyki analizowania i rozstrzygania problemów zawodowych.</w:t>
            </w:r>
          </w:p>
        </w:tc>
      </w:tr>
      <w:tr w:rsidR="008B23B2" w:rsidRPr="00166025" w14:paraId="311A78E6" w14:textId="77777777" w:rsidTr="00BD5FD9">
        <w:tc>
          <w:tcPr>
            <w:tcW w:w="981" w:type="pct"/>
            <w:shd w:val="clear" w:color="auto" w:fill="auto"/>
          </w:tcPr>
          <w:p w14:paraId="6F304D29"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K_U10</w:t>
            </w:r>
          </w:p>
        </w:tc>
        <w:tc>
          <w:tcPr>
            <w:tcW w:w="4019" w:type="pct"/>
            <w:shd w:val="clear" w:color="auto" w:fill="auto"/>
          </w:tcPr>
          <w:p w14:paraId="304CC98D" w14:textId="2AA31A95" w:rsidR="008B23B2"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prognozować praktyczne skutki postępowań administracyjnych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sądowo-administracyjnych z wykorzystaniem podstawowej literatury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orzecznictwa</w:t>
            </w:r>
          </w:p>
          <w:p w14:paraId="2B0D1CE6" w14:textId="368F3E10" w:rsidR="008B23B2" w:rsidRPr="003702B6" w:rsidRDefault="008B23B2" w:rsidP="00BD5FD9">
            <w:pPr>
              <w:contextualSpacing/>
              <w:jc w:val="both"/>
              <w:rPr>
                <w:rFonts w:ascii="Times New Roman" w:eastAsia="Times New Roman" w:hAnsi="Times New Roman" w:cs="Times New Roman"/>
                <w:lang w:eastAsia="pl-PL"/>
              </w:rPr>
            </w:pPr>
          </w:p>
        </w:tc>
      </w:tr>
      <w:tr w:rsidR="008B23B2" w:rsidRPr="00166025" w14:paraId="28D5D704" w14:textId="77777777" w:rsidTr="00BD5FD9">
        <w:tc>
          <w:tcPr>
            <w:tcW w:w="981" w:type="pct"/>
            <w:shd w:val="clear" w:color="auto" w:fill="auto"/>
          </w:tcPr>
          <w:p w14:paraId="5F9CE51F"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K_U11</w:t>
            </w:r>
          </w:p>
        </w:tc>
        <w:tc>
          <w:tcPr>
            <w:tcW w:w="4019" w:type="pct"/>
            <w:shd w:val="clear" w:color="auto" w:fill="auto"/>
          </w:tcPr>
          <w:p w14:paraId="210EC0BD"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się posługiwać przepisami prawa i innymi systemami normatywnymi (zawodowymi, etycznymi) w celu rozwiązania konkretnego zadania z zakresu funkcjonowania administracji. W szczególności, potrafi prawidłowo ustalić stan faktyczny i odnoszące się do niego przepisy prawne.</w:t>
            </w:r>
          </w:p>
          <w:p w14:paraId="4E04CA68" w14:textId="77777777" w:rsidR="008B23B2" w:rsidRPr="003702B6" w:rsidRDefault="008B23B2" w:rsidP="00BD5FD9">
            <w:pPr>
              <w:contextualSpacing/>
              <w:jc w:val="both"/>
              <w:rPr>
                <w:rFonts w:ascii="Times New Roman" w:eastAsia="Times New Roman" w:hAnsi="Times New Roman" w:cs="Times New Roman"/>
                <w:lang w:eastAsia="pl-PL"/>
              </w:rPr>
            </w:pPr>
          </w:p>
        </w:tc>
      </w:tr>
      <w:tr w:rsidR="008B23B2" w:rsidRPr="00166025" w14:paraId="46D7FD13" w14:textId="77777777" w:rsidTr="00BD5FD9">
        <w:tc>
          <w:tcPr>
            <w:tcW w:w="981" w:type="pct"/>
            <w:shd w:val="clear" w:color="auto" w:fill="auto"/>
          </w:tcPr>
          <w:p w14:paraId="2EA68920"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lastRenderedPageBreak/>
              <w:t>K_U12</w:t>
            </w:r>
          </w:p>
        </w:tc>
        <w:tc>
          <w:tcPr>
            <w:tcW w:w="4019" w:type="pct"/>
            <w:shd w:val="clear" w:color="auto" w:fill="auto"/>
          </w:tcPr>
          <w:p w14:paraId="45E74DD7"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zastosować podstawowe techniki, metody i narzędzia w celu opracowania tekstów aktów prawnych właściwych dla sfery funkcjonowania administracji.</w:t>
            </w:r>
          </w:p>
          <w:p w14:paraId="55A21A4E" w14:textId="77777777" w:rsidR="008B23B2" w:rsidRPr="003702B6" w:rsidRDefault="008B23B2" w:rsidP="00BD5FD9">
            <w:pPr>
              <w:contextualSpacing/>
              <w:jc w:val="both"/>
              <w:rPr>
                <w:rFonts w:ascii="Times New Roman" w:eastAsia="Times New Roman" w:hAnsi="Times New Roman" w:cs="Times New Roman"/>
                <w:lang w:eastAsia="pl-PL"/>
              </w:rPr>
            </w:pPr>
          </w:p>
        </w:tc>
      </w:tr>
      <w:tr w:rsidR="008B23B2" w:rsidRPr="00166025" w14:paraId="121312EA" w14:textId="77777777" w:rsidTr="00BD5FD9">
        <w:tc>
          <w:tcPr>
            <w:tcW w:w="981" w:type="pct"/>
            <w:shd w:val="clear" w:color="auto" w:fill="auto"/>
          </w:tcPr>
          <w:p w14:paraId="67149A7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K_U13</w:t>
            </w:r>
          </w:p>
        </w:tc>
        <w:tc>
          <w:tcPr>
            <w:tcW w:w="4019" w:type="pct"/>
            <w:shd w:val="clear" w:color="auto" w:fill="auto"/>
          </w:tcPr>
          <w:p w14:paraId="1C76BBE5"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posiada umiejętność wykorzystania zdobytej wiedzy z uwzględnieniem umiejętności nabytych podczas praktyki zawodowej na potrzeby pracy w administracji publicznej oraz prowadzenia indywidualnej działalności gospodarczej w szczególności posiada umiejętność samodzielnego proponowania, opartych na analizie danego zjawiska społecznego, rozwiązań określonego problemu prawnego lub organizacyjnego.</w:t>
            </w:r>
          </w:p>
        </w:tc>
      </w:tr>
      <w:tr w:rsidR="008B23B2" w:rsidRPr="00166025" w14:paraId="38293A7F" w14:textId="77777777" w:rsidTr="00BD5FD9">
        <w:tc>
          <w:tcPr>
            <w:tcW w:w="981" w:type="pct"/>
            <w:shd w:val="clear" w:color="auto" w:fill="auto"/>
          </w:tcPr>
          <w:p w14:paraId="00C962DE"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K_U14</w:t>
            </w:r>
          </w:p>
        </w:tc>
        <w:tc>
          <w:tcPr>
            <w:tcW w:w="4019" w:type="pct"/>
            <w:shd w:val="clear" w:color="auto" w:fill="auto"/>
          </w:tcPr>
          <w:p w14:paraId="48E2998B"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zebrać i analizować materiały niezbędne do podjęcia prawidłowej decyzji</w:t>
            </w:r>
          </w:p>
        </w:tc>
      </w:tr>
      <w:tr w:rsidR="008B23B2" w:rsidRPr="00166025" w14:paraId="16610DA1" w14:textId="77777777" w:rsidTr="00BD5FD9">
        <w:tc>
          <w:tcPr>
            <w:tcW w:w="981" w:type="pct"/>
            <w:shd w:val="clear" w:color="auto" w:fill="auto"/>
          </w:tcPr>
          <w:p w14:paraId="20B5E6A4"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K_U15</w:t>
            </w:r>
          </w:p>
        </w:tc>
        <w:tc>
          <w:tcPr>
            <w:tcW w:w="4019" w:type="pct"/>
            <w:shd w:val="clear" w:color="auto" w:fill="auto"/>
          </w:tcPr>
          <w:p w14:paraId="7D5DE682" w14:textId="77E915C8"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zaproponować rozwiązania elementarnych problemów z</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wykorzystaniem wiedzy z zakresu nauk o administracji.</w:t>
            </w:r>
          </w:p>
        </w:tc>
      </w:tr>
      <w:tr w:rsidR="008B23B2" w:rsidRPr="00166025" w14:paraId="2A124FFF" w14:textId="77777777" w:rsidTr="00BD5FD9">
        <w:tc>
          <w:tcPr>
            <w:tcW w:w="981" w:type="pct"/>
            <w:shd w:val="clear" w:color="auto" w:fill="auto"/>
          </w:tcPr>
          <w:p w14:paraId="24548B78"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K_U16</w:t>
            </w:r>
          </w:p>
        </w:tc>
        <w:tc>
          <w:tcPr>
            <w:tcW w:w="4019" w:type="pct"/>
            <w:shd w:val="clear" w:color="auto" w:fill="auto"/>
          </w:tcPr>
          <w:p w14:paraId="5A7733FD"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poprawnie i logicznie uzasadniać przyjęte rozwiązanie.</w:t>
            </w:r>
          </w:p>
        </w:tc>
      </w:tr>
      <w:tr w:rsidR="008B23B2" w:rsidRPr="00166025" w14:paraId="760C9F8A" w14:textId="77777777" w:rsidTr="00BD5FD9">
        <w:tc>
          <w:tcPr>
            <w:tcW w:w="981" w:type="pct"/>
            <w:shd w:val="clear" w:color="auto" w:fill="auto"/>
          </w:tcPr>
          <w:p w14:paraId="1B93B05F"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K_U17</w:t>
            </w:r>
          </w:p>
        </w:tc>
        <w:tc>
          <w:tcPr>
            <w:tcW w:w="4019" w:type="pct"/>
            <w:shd w:val="clear" w:color="auto" w:fill="auto"/>
          </w:tcPr>
          <w:p w14:paraId="0BE1F1F9"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samodzielnie przygotować opracowanie pisemne z zakresu elementarnych zagadnień w obrębie kierunku administracja z wykorzystaniem podstawowych ujęć teoretycznych oraz innych źródeł</w:t>
            </w:r>
          </w:p>
        </w:tc>
      </w:tr>
      <w:tr w:rsidR="008B23B2" w:rsidRPr="00166025" w14:paraId="21C7BFAE" w14:textId="77777777" w:rsidTr="00BD5FD9">
        <w:tc>
          <w:tcPr>
            <w:tcW w:w="981" w:type="pct"/>
            <w:shd w:val="clear" w:color="auto" w:fill="auto"/>
          </w:tcPr>
          <w:p w14:paraId="5D51794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K_U18</w:t>
            </w:r>
          </w:p>
        </w:tc>
        <w:tc>
          <w:tcPr>
            <w:tcW w:w="4019" w:type="pct"/>
            <w:shd w:val="clear" w:color="auto" w:fill="auto"/>
          </w:tcPr>
          <w:p w14:paraId="19A67448"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posiada umiejętność przygotowania typowych pism procesowych, pism sądowych w toku postępowań a także innych dokumentów na potrzeby postępowań: administracyjnego, sądowo - administracyjnego, cywilnego oraz postępowań egzekucyjnych w języku polskim.</w:t>
            </w:r>
          </w:p>
        </w:tc>
      </w:tr>
      <w:tr w:rsidR="008B23B2" w:rsidRPr="00166025" w14:paraId="1D88CCED" w14:textId="77777777" w:rsidTr="00BD5FD9">
        <w:tc>
          <w:tcPr>
            <w:tcW w:w="981" w:type="pct"/>
            <w:shd w:val="clear" w:color="auto" w:fill="auto"/>
          </w:tcPr>
          <w:p w14:paraId="3C10ED3A"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K_U19</w:t>
            </w:r>
          </w:p>
        </w:tc>
        <w:tc>
          <w:tcPr>
            <w:tcW w:w="4019" w:type="pct"/>
            <w:shd w:val="clear" w:color="auto" w:fill="auto"/>
          </w:tcPr>
          <w:p w14:paraId="70699512" w14:textId="51791224"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posiada umiejętność przygotowywania wystąpień ustnych, w języku polskim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wybranym języku obcym, prezentujących stanowisko własne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reprezentowanej jednostki w określonej sprawie związanej z kształtowaniem czy wykonywaniem zadań administracyjnych.</w:t>
            </w:r>
          </w:p>
        </w:tc>
      </w:tr>
      <w:tr w:rsidR="008B23B2" w:rsidRPr="00166025" w14:paraId="10BF4BDD" w14:textId="77777777" w:rsidTr="00BD5FD9">
        <w:tc>
          <w:tcPr>
            <w:tcW w:w="981" w:type="pct"/>
            <w:shd w:val="clear" w:color="auto" w:fill="auto"/>
          </w:tcPr>
          <w:p w14:paraId="242A5D7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K_U20</w:t>
            </w:r>
          </w:p>
        </w:tc>
        <w:tc>
          <w:tcPr>
            <w:tcW w:w="4019" w:type="pct"/>
            <w:shd w:val="clear" w:color="auto" w:fill="auto"/>
          </w:tcPr>
          <w:p w14:paraId="08506F02"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wykazuje umiejętności językowe w języku obcym niezbędne do realizacji zadań zawodowych zgodnie z wymaganiami określonymi dla poziomu B2 Europejskiego Systemu Opisu Kształcenia Językowego</w:t>
            </w:r>
          </w:p>
        </w:tc>
      </w:tr>
      <w:tr w:rsidR="008B23B2" w:rsidRPr="00166025" w14:paraId="638FC7BE" w14:textId="77777777" w:rsidTr="00BD5FD9">
        <w:tc>
          <w:tcPr>
            <w:tcW w:w="981" w:type="pct"/>
            <w:shd w:val="clear" w:color="auto" w:fill="auto"/>
          </w:tcPr>
          <w:p w14:paraId="15CE103D" w14:textId="77777777" w:rsidR="008B23B2" w:rsidRPr="003455D3" w:rsidRDefault="008B23B2" w:rsidP="00BD5FD9">
            <w:pPr>
              <w:contextualSpacing/>
              <w:jc w:val="center"/>
              <w:rPr>
                <w:rFonts w:ascii="Times New Roman" w:eastAsia="Times New Roman" w:hAnsi="Times New Roman" w:cs="Times New Roman"/>
                <w:lang w:eastAsia="pl-PL"/>
              </w:rPr>
            </w:pPr>
            <w:r w:rsidRPr="003455D3">
              <w:rPr>
                <w:rFonts w:ascii="Times New Roman" w:eastAsia="Times New Roman" w:hAnsi="Times New Roman" w:cs="Times New Roman"/>
                <w:lang w:eastAsia="pl-PL"/>
              </w:rPr>
              <w:t>K_U21</w:t>
            </w:r>
          </w:p>
        </w:tc>
        <w:tc>
          <w:tcPr>
            <w:tcW w:w="4019" w:type="pct"/>
            <w:shd w:val="clear" w:color="auto" w:fill="auto"/>
          </w:tcPr>
          <w:p w14:paraId="1D51BB6B" w14:textId="77777777" w:rsidR="008B23B2" w:rsidRPr="003455D3" w:rsidRDefault="008B23B2" w:rsidP="00BD5FD9">
            <w:pPr>
              <w:contextualSpacing/>
              <w:jc w:val="both"/>
              <w:rPr>
                <w:rFonts w:ascii="Times New Roman" w:eastAsia="Times New Roman" w:hAnsi="Times New Roman" w:cs="Times New Roman"/>
                <w:lang w:eastAsia="pl-PL"/>
              </w:rPr>
            </w:pPr>
            <w:r w:rsidRPr="003455D3">
              <w:rPr>
                <w:rFonts w:ascii="Times New Roman" w:eastAsia="Times New Roman" w:hAnsi="Times New Roman" w:cs="Times New Roman"/>
                <w:lang w:eastAsia="pl-PL"/>
              </w:rPr>
              <w:t>potrafi aktywnie współdziałać i pracować w grupie – w zespole pracowniczym, pełnić w nim różne role, m.in. organizować i kierować niewielkimi zespołami pracowniczymi. Potrafi samodzielnie lub z innymi osobami odpowiednio określić priorytety służące realizacji zadań o charakterze ogólnym lub/i szczegółowym realizowanych zespołowo.</w:t>
            </w:r>
          </w:p>
        </w:tc>
      </w:tr>
      <w:tr w:rsidR="008B23B2" w:rsidRPr="00166025" w14:paraId="4E2ED930" w14:textId="77777777" w:rsidTr="00BD5FD9">
        <w:tc>
          <w:tcPr>
            <w:tcW w:w="981" w:type="pct"/>
            <w:shd w:val="clear" w:color="auto" w:fill="auto"/>
          </w:tcPr>
          <w:p w14:paraId="1DEEB5FE" w14:textId="77777777" w:rsidR="008B23B2" w:rsidRPr="003455D3" w:rsidRDefault="008B23B2" w:rsidP="00BD5FD9">
            <w:pPr>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K</w:t>
            </w:r>
            <w:r w:rsidRPr="003455D3">
              <w:rPr>
                <w:rFonts w:ascii="Times New Roman" w:eastAsia="Times New Roman" w:hAnsi="Times New Roman" w:cs="Times New Roman"/>
                <w:lang w:eastAsia="pl-PL"/>
              </w:rPr>
              <w:t>_U22</w:t>
            </w:r>
          </w:p>
        </w:tc>
        <w:tc>
          <w:tcPr>
            <w:tcW w:w="4019" w:type="pct"/>
            <w:shd w:val="clear" w:color="auto" w:fill="auto"/>
          </w:tcPr>
          <w:p w14:paraId="69C88F50" w14:textId="77777777" w:rsidR="008B23B2" w:rsidRPr="003455D3" w:rsidRDefault="008B23B2" w:rsidP="00BD5FD9">
            <w:pPr>
              <w:contextualSpacing/>
              <w:jc w:val="both"/>
              <w:rPr>
                <w:rFonts w:ascii="Times New Roman" w:eastAsia="Times New Roman" w:hAnsi="Times New Roman" w:cs="Times New Roman"/>
                <w:lang w:eastAsia="pl-PL"/>
              </w:rPr>
            </w:pPr>
            <w:r w:rsidRPr="003455D3">
              <w:rPr>
                <w:rFonts w:ascii="Times New Roman" w:eastAsia="Times New Roman" w:hAnsi="Times New Roman" w:cs="Times New Roman"/>
                <w:lang w:eastAsia="pl-PL"/>
              </w:rPr>
              <w:t>rozumie potrzebę uczenia się przez całe życie i potrafi ją samodzielnie uzupełniać i rozwijać</w:t>
            </w:r>
          </w:p>
        </w:tc>
      </w:tr>
      <w:tr w:rsidR="008B23B2" w:rsidRPr="00166025" w14:paraId="6851946E" w14:textId="77777777" w:rsidTr="00BD5FD9">
        <w:tc>
          <w:tcPr>
            <w:tcW w:w="981" w:type="pct"/>
            <w:shd w:val="clear" w:color="auto" w:fill="auto"/>
          </w:tcPr>
          <w:p w14:paraId="764EDA34" w14:textId="77777777" w:rsidR="008B23B2" w:rsidRPr="003455D3" w:rsidRDefault="008B23B2" w:rsidP="00BD5FD9">
            <w:pPr>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K</w:t>
            </w:r>
            <w:r w:rsidRPr="003455D3">
              <w:rPr>
                <w:rFonts w:ascii="Times New Roman" w:eastAsia="Times New Roman" w:hAnsi="Times New Roman" w:cs="Times New Roman"/>
                <w:lang w:eastAsia="pl-PL"/>
              </w:rPr>
              <w:t>_U23</w:t>
            </w:r>
          </w:p>
          <w:p w14:paraId="4A15FFF1" w14:textId="77777777" w:rsidR="008B23B2" w:rsidRPr="003455D3" w:rsidRDefault="008B23B2" w:rsidP="00BD5FD9">
            <w:pPr>
              <w:contextualSpacing/>
              <w:jc w:val="center"/>
              <w:rPr>
                <w:rFonts w:ascii="Times New Roman" w:eastAsia="Times New Roman" w:hAnsi="Times New Roman" w:cs="Times New Roman"/>
                <w:lang w:eastAsia="pl-PL"/>
              </w:rPr>
            </w:pPr>
          </w:p>
        </w:tc>
        <w:tc>
          <w:tcPr>
            <w:tcW w:w="4019" w:type="pct"/>
            <w:shd w:val="clear" w:color="auto" w:fill="auto"/>
          </w:tcPr>
          <w:p w14:paraId="49088E8D" w14:textId="77777777" w:rsidR="008B23B2" w:rsidRPr="003455D3" w:rsidRDefault="008B23B2" w:rsidP="00BD5FD9">
            <w:pPr>
              <w:contextualSpacing/>
              <w:jc w:val="both"/>
              <w:rPr>
                <w:rFonts w:ascii="Times New Roman" w:eastAsia="Times New Roman" w:hAnsi="Times New Roman" w:cs="Times New Roman"/>
                <w:lang w:eastAsia="pl-PL"/>
              </w:rPr>
            </w:pPr>
            <w:r w:rsidRPr="003455D3">
              <w:rPr>
                <w:rFonts w:ascii="Times New Roman" w:eastAsia="Times New Roman" w:hAnsi="Times New Roman" w:cs="Times New Roman"/>
                <w:lang w:eastAsia="pl-PL"/>
              </w:rPr>
              <w:t>posiada umiejętności komunikowania się z otoczeniem społecznym w miejscu pracy.</w:t>
            </w:r>
          </w:p>
        </w:tc>
      </w:tr>
      <w:tr w:rsidR="008B23B2" w:rsidRPr="00524A6B" w14:paraId="708F085D" w14:textId="77777777" w:rsidTr="00BD5FD9">
        <w:tc>
          <w:tcPr>
            <w:tcW w:w="5000" w:type="pct"/>
            <w:gridSpan w:val="2"/>
            <w:shd w:val="clear" w:color="auto" w:fill="auto"/>
          </w:tcPr>
          <w:p w14:paraId="1CB83EAB" w14:textId="77777777" w:rsidR="008B23B2" w:rsidRPr="003702B6" w:rsidRDefault="008B23B2" w:rsidP="00BD5FD9">
            <w:pPr>
              <w:contextualSpacing/>
              <w:jc w:val="center"/>
              <w:rPr>
                <w:rFonts w:ascii="Times New Roman" w:eastAsia="Times New Roman" w:hAnsi="Times New Roman" w:cs="Times New Roman"/>
                <w:b/>
                <w:lang w:eastAsia="pl-PL"/>
              </w:rPr>
            </w:pPr>
          </w:p>
          <w:p w14:paraId="6348DF84" w14:textId="77777777" w:rsidR="008B23B2" w:rsidRPr="00524A6B" w:rsidRDefault="008B23B2" w:rsidP="00BD5FD9">
            <w:pPr>
              <w:contextualSpacing/>
              <w:jc w:val="center"/>
              <w:rPr>
                <w:rFonts w:ascii="Times New Roman" w:eastAsia="Times New Roman" w:hAnsi="Times New Roman" w:cs="Times New Roman"/>
                <w:b/>
                <w:lang w:eastAsia="pl-PL"/>
              </w:rPr>
            </w:pPr>
            <w:r w:rsidRPr="00524A6B">
              <w:rPr>
                <w:rFonts w:ascii="Times New Roman" w:eastAsia="Times New Roman" w:hAnsi="Times New Roman" w:cs="Times New Roman"/>
                <w:b/>
                <w:lang w:eastAsia="pl-PL"/>
              </w:rPr>
              <w:t>KOMPETENCJE SPOŁECZNE</w:t>
            </w:r>
          </w:p>
          <w:p w14:paraId="7DB3AA09" w14:textId="77777777" w:rsidR="008B23B2" w:rsidRPr="00524A6B" w:rsidRDefault="008B23B2" w:rsidP="00BD5FD9">
            <w:pPr>
              <w:contextualSpacing/>
              <w:jc w:val="center"/>
              <w:rPr>
                <w:rFonts w:ascii="Times New Roman" w:eastAsia="Times New Roman" w:hAnsi="Times New Roman" w:cs="Times New Roman"/>
                <w:b/>
                <w:lang w:eastAsia="pl-PL"/>
              </w:rPr>
            </w:pPr>
          </w:p>
        </w:tc>
      </w:tr>
      <w:tr w:rsidR="008B23B2" w:rsidRPr="00166025" w14:paraId="5E294921" w14:textId="77777777" w:rsidTr="00BD5FD9">
        <w:tc>
          <w:tcPr>
            <w:tcW w:w="981" w:type="pct"/>
            <w:shd w:val="clear" w:color="auto" w:fill="auto"/>
          </w:tcPr>
          <w:p w14:paraId="3A40C39C" w14:textId="77777777" w:rsidR="008B23B2" w:rsidRPr="00524A6B" w:rsidRDefault="008B23B2" w:rsidP="00BD5FD9">
            <w:pPr>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K_K01</w:t>
            </w:r>
          </w:p>
        </w:tc>
        <w:tc>
          <w:tcPr>
            <w:tcW w:w="4019" w:type="pct"/>
            <w:shd w:val="clear" w:color="auto" w:fill="auto"/>
          </w:tcPr>
          <w:p w14:paraId="619CF9D5" w14:textId="71406FCE"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umie uczestniczyć w przygotowywaniu projektów społecznych (politycznych, gospodarczych, obywatelskich) uwzględniając aspekty prawne, ekonomiczne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polityczne.</w:t>
            </w:r>
          </w:p>
        </w:tc>
      </w:tr>
      <w:tr w:rsidR="008B23B2" w:rsidRPr="00166025" w14:paraId="0EF1770C" w14:textId="77777777" w:rsidTr="00BD5FD9">
        <w:tc>
          <w:tcPr>
            <w:tcW w:w="981" w:type="pct"/>
            <w:shd w:val="clear" w:color="auto" w:fill="auto"/>
          </w:tcPr>
          <w:p w14:paraId="70E74E47" w14:textId="77777777" w:rsidR="008B23B2" w:rsidRPr="00524A6B" w:rsidRDefault="008B23B2" w:rsidP="00BD5FD9">
            <w:pPr>
              <w:contextualSpacing/>
              <w:jc w:val="center"/>
              <w:rPr>
                <w:rFonts w:ascii="Times New Roman" w:eastAsia="Times New Roman" w:hAnsi="Times New Roman" w:cs="Times New Roman"/>
                <w:lang w:eastAsia="pl-PL"/>
              </w:rPr>
            </w:pPr>
            <w:r>
              <w:rPr>
                <w:rFonts w:ascii="Times New Roman" w:eastAsia="Times New Roman" w:hAnsi="Times New Roman" w:cs="Times New Roman"/>
                <w:lang w:eastAsia="pl-PL"/>
              </w:rPr>
              <w:t>K_K02</w:t>
            </w:r>
          </w:p>
        </w:tc>
        <w:tc>
          <w:tcPr>
            <w:tcW w:w="4019" w:type="pct"/>
            <w:shd w:val="clear" w:color="auto" w:fill="auto"/>
          </w:tcPr>
          <w:p w14:paraId="74B2EB15"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jest uwrażliwiony na wykonywanie zadań zgodnie z etyką pracownika administracji publicznej.</w:t>
            </w:r>
          </w:p>
        </w:tc>
      </w:tr>
      <w:tr w:rsidR="008B23B2" w:rsidRPr="00166025" w14:paraId="57A70057" w14:textId="77777777" w:rsidTr="00BD5FD9">
        <w:tc>
          <w:tcPr>
            <w:tcW w:w="981" w:type="pct"/>
            <w:shd w:val="clear" w:color="auto" w:fill="auto"/>
          </w:tcPr>
          <w:p w14:paraId="6070C8EC"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lastRenderedPageBreak/>
              <w:t>K_K0</w:t>
            </w:r>
            <w:r>
              <w:rPr>
                <w:rFonts w:ascii="Times New Roman" w:eastAsia="Times New Roman" w:hAnsi="Times New Roman" w:cs="Times New Roman"/>
                <w:lang w:eastAsia="pl-PL"/>
              </w:rPr>
              <w:t>3</w:t>
            </w:r>
          </w:p>
        </w:tc>
        <w:tc>
          <w:tcPr>
            <w:tcW w:w="4019" w:type="pct"/>
            <w:shd w:val="clear" w:color="auto" w:fill="auto"/>
          </w:tcPr>
          <w:p w14:paraId="2A3CDA68" w14:textId="77777777" w:rsidR="008B23B2"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odpowiednio określić priorytety służące realizacji zadań o charakterze ogólnym lub/i szczegółowym realizowanych indywidualnie (np. planowanie kariery zawodowej), w tym potrafi ustalić sekwencję celów, których osiągnięcie ma doprowadzić do zamierzonego skutku.</w:t>
            </w:r>
          </w:p>
          <w:p w14:paraId="61D8DD19" w14:textId="10EE8A50" w:rsidR="008B23B2" w:rsidRPr="003702B6" w:rsidRDefault="008B23B2" w:rsidP="00BD5FD9">
            <w:pPr>
              <w:contextualSpacing/>
              <w:jc w:val="both"/>
              <w:rPr>
                <w:rFonts w:ascii="Times New Roman" w:eastAsia="Times New Roman" w:hAnsi="Times New Roman" w:cs="Times New Roman"/>
                <w:lang w:eastAsia="pl-PL"/>
              </w:rPr>
            </w:pPr>
          </w:p>
        </w:tc>
      </w:tr>
      <w:tr w:rsidR="008B23B2" w:rsidRPr="00166025" w14:paraId="6D7B3788" w14:textId="77777777" w:rsidTr="00BD5FD9">
        <w:tc>
          <w:tcPr>
            <w:tcW w:w="981" w:type="pct"/>
            <w:shd w:val="clear" w:color="auto" w:fill="auto"/>
          </w:tcPr>
          <w:p w14:paraId="3CC4F7E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K_K0</w:t>
            </w:r>
            <w:r>
              <w:rPr>
                <w:rFonts w:ascii="Times New Roman" w:eastAsia="Times New Roman" w:hAnsi="Times New Roman" w:cs="Times New Roman"/>
                <w:lang w:eastAsia="pl-PL"/>
              </w:rPr>
              <w:t>4</w:t>
            </w:r>
          </w:p>
        </w:tc>
        <w:tc>
          <w:tcPr>
            <w:tcW w:w="4019" w:type="pct"/>
            <w:shd w:val="clear" w:color="auto" w:fill="auto"/>
          </w:tcPr>
          <w:p w14:paraId="6B671AC7" w14:textId="48134473"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identyfikować i rozwiązywać problemy związane z</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funkcjonowaniem instytucji administrującej i pełnioną w niej rolą.</w:t>
            </w:r>
          </w:p>
        </w:tc>
      </w:tr>
      <w:tr w:rsidR="008B23B2" w:rsidRPr="00166025" w14:paraId="51C34AA7" w14:textId="77777777" w:rsidTr="00BD5FD9">
        <w:tc>
          <w:tcPr>
            <w:tcW w:w="981" w:type="pct"/>
            <w:shd w:val="clear" w:color="auto" w:fill="auto"/>
          </w:tcPr>
          <w:p w14:paraId="2B0E4455"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K_K0</w:t>
            </w:r>
            <w:r>
              <w:rPr>
                <w:rFonts w:ascii="Times New Roman" w:eastAsia="Times New Roman" w:hAnsi="Times New Roman" w:cs="Times New Roman"/>
                <w:lang w:eastAsia="pl-PL"/>
              </w:rPr>
              <w:t>5</w:t>
            </w:r>
          </w:p>
        </w:tc>
        <w:tc>
          <w:tcPr>
            <w:tcW w:w="4019" w:type="pct"/>
            <w:shd w:val="clear" w:color="auto" w:fill="auto"/>
          </w:tcPr>
          <w:p w14:paraId="5D604852" w14:textId="7AD7894C"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prawidłowo identyfikować i rozstrzygać zgodnie z zasadami prawa i</w:t>
            </w:r>
            <w:r w:rsidR="008E62F9">
              <w:rPr>
                <w:rFonts w:ascii="Times New Roman" w:eastAsia="Times New Roman" w:hAnsi="Times New Roman" w:cs="Times New Roman"/>
                <w:lang w:eastAsia="pl-PL"/>
              </w:rPr>
              <w:t> </w:t>
            </w:r>
            <w:r w:rsidRPr="003702B6">
              <w:rPr>
                <w:rFonts w:ascii="Times New Roman" w:eastAsia="Times New Roman" w:hAnsi="Times New Roman" w:cs="Times New Roman"/>
                <w:lang w:eastAsia="pl-PL"/>
              </w:rPr>
              <w:t>etyki dylematy związane z wykonywaniem zawodu</w:t>
            </w:r>
          </w:p>
        </w:tc>
      </w:tr>
      <w:tr w:rsidR="008B23B2" w:rsidRPr="00166025" w14:paraId="38E66B1C" w14:textId="77777777" w:rsidTr="00BD5FD9">
        <w:tc>
          <w:tcPr>
            <w:tcW w:w="981" w:type="pct"/>
            <w:shd w:val="clear" w:color="auto" w:fill="auto"/>
          </w:tcPr>
          <w:p w14:paraId="4C13D2D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K_K0</w:t>
            </w:r>
            <w:r>
              <w:rPr>
                <w:rFonts w:ascii="Times New Roman" w:eastAsia="Times New Roman" w:hAnsi="Times New Roman" w:cs="Times New Roman"/>
                <w:lang w:eastAsia="pl-PL"/>
              </w:rPr>
              <w:t>6</w:t>
            </w:r>
          </w:p>
        </w:tc>
        <w:tc>
          <w:tcPr>
            <w:tcW w:w="4019" w:type="pct"/>
            <w:shd w:val="clear" w:color="auto" w:fill="auto"/>
          </w:tcPr>
          <w:p w14:paraId="2F8C6AB5"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rozumie zasadność i cel uzupełniania zdobytych kwalifikacji oraz potrzebę uczenia się przez całe życie i potrafi samodzielnie uzupełniać i rozwijać swoją wiedzę i umiejętności, w tym z zakresu nauk o administracji i dziedzin pokrewnych.</w:t>
            </w:r>
          </w:p>
        </w:tc>
      </w:tr>
      <w:tr w:rsidR="008B23B2" w:rsidRPr="00166025" w14:paraId="2BEF7909" w14:textId="77777777" w:rsidTr="00BD5FD9">
        <w:tc>
          <w:tcPr>
            <w:tcW w:w="981" w:type="pct"/>
            <w:shd w:val="clear" w:color="auto" w:fill="auto"/>
          </w:tcPr>
          <w:p w14:paraId="7AA7E457" w14:textId="77777777" w:rsidR="008B23B2" w:rsidRPr="00524A6B" w:rsidRDefault="008B23B2" w:rsidP="00BD5FD9">
            <w:pPr>
              <w:contextualSpacing/>
              <w:jc w:val="center"/>
              <w:rPr>
                <w:rFonts w:ascii="Times New Roman" w:eastAsia="Times New Roman" w:hAnsi="Times New Roman" w:cs="Times New Roman"/>
                <w:lang w:eastAsia="pl-PL"/>
              </w:rPr>
            </w:pPr>
            <w:r w:rsidRPr="00524A6B">
              <w:rPr>
                <w:rFonts w:ascii="Times New Roman" w:eastAsia="Times New Roman" w:hAnsi="Times New Roman" w:cs="Times New Roman"/>
                <w:lang w:eastAsia="pl-PL"/>
              </w:rPr>
              <w:t>K_K</w:t>
            </w:r>
            <w:r>
              <w:rPr>
                <w:rFonts w:ascii="Times New Roman" w:eastAsia="Times New Roman" w:hAnsi="Times New Roman" w:cs="Times New Roman"/>
                <w:lang w:eastAsia="pl-PL"/>
              </w:rPr>
              <w:t>07</w:t>
            </w:r>
          </w:p>
        </w:tc>
        <w:tc>
          <w:tcPr>
            <w:tcW w:w="4019" w:type="pct"/>
            <w:shd w:val="clear" w:color="auto" w:fill="auto"/>
          </w:tcPr>
          <w:p w14:paraId="15EFCF46" w14:textId="77777777" w:rsidR="008B23B2" w:rsidRPr="003702B6" w:rsidRDefault="008B23B2" w:rsidP="00BD5FD9">
            <w:pPr>
              <w:contextualSpacing/>
              <w:jc w:val="both"/>
              <w:rPr>
                <w:rFonts w:ascii="Times New Roman" w:eastAsia="Times New Roman" w:hAnsi="Times New Roman" w:cs="Times New Roman"/>
                <w:lang w:eastAsia="pl-PL"/>
              </w:rPr>
            </w:pPr>
            <w:r w:rsidRPr="003702B6">
              <w:rPr>
                <w:rFonts w:ascii="Times New Roman" w:eastAsia="Times New Roman" w:hAnsi="Times New Roman" w:cs="Times New Roman"/>
                <w:lang w:eastAsia="pl-PL"/>
              </w:rPr>
              <w:t>potrafi myśleć i działać w sposób przedsiębiorczy. Jest przygotowany do samodzielnego podjęcia i prowadzenia działalności gospodarczej.</w:t>
            </w:r>
          </w:p>
        </w:tc>
      </w:tr>
      <w:tr w:rsidR="008B23B2" w:rsidRPr="00166025" w14:paraId="122FC851" w14:textId="77777777" w:rsidTr="00BD5FD9">
        <w:tc>
          <w:tcPr>
            <w:tcW w:w="981" w:type="pct"/>
            <w:shd w:val="clear" w:color="auto" w:fill="auto"/>
          </w:tcPr>
          <w:p w14:paraId="1D03287C" w14:textId="77777777" w:rsidR="008B23B2" w:rsidRPr="005F0195" w:rsidRDefault="008B23B2" w:rsidP="00BD5FD9">
            <w:pPr>
              <w:contextualSpacing/>
              <w:jc w:val="center"/>
              <w:rPr>
                <w:rFonts w:ascii="Times New Roman" w:eastAsia="Times New Roman" w:hAnsi="Times New Roman" w:cs="Times New Roman"/>
                <w:lang w:eastAsia="pl-PL"/>
              </w:rPr>
            </w:pPr>
            <w:r w:rsidRPr="005F0195">
              <w:rPr>
                <w:rFonts w:ascii="Times New Roman" w:eastAsia="Times New Roman" w:hAnsi="Times New Roman" w:cs="Times New Roman"/>
                <w:lang w:eastAsia="pl-PL"/>
              </w:rPr>
              <w:t>K_K</w:t>
            </w:r>
            <w:r>
              <w:rPr>
                <w:rFonts w:ascii="Times New Roman" w:eastAsia="Times New Roman" w:hAnsi="Times New Roman" w:cs="Times New Roman"/>
                <w:lang w:eastAsia="pl-PL"/>
              </w:rPr>
              <w:t>08</w:t>
            </w:r>
          </w:p>
        </w:tc>
        <w:tc>
          <w:tcPr>
            <w:tcW w:w="4019" w:type="pct"/>
            <w:shd w:val="clear" w:color="auto" w:fill="auto"/>
          </w:tcPr>
          <w:p w14:paraId="1D34EB33" w14:textId="77777777" w:rsidR="008B23B2" w:rsidRPr="005F0195" w:rsidRDefault="008B23B2" w:rsidP="00BD5FD9">
            <w:pPr>
              <w:contextualSpacing/>
              <w:jc w:val="both"/>
              <w:rPr>
                <w:rFonts w:ascii="Times New Roman" w:eastAsia="Times New Roman" w:hAnsi="Times New Roman" w:cs="Times New Roman"/>
                <w:lang w:eastAsia="pl-PL"/>
              </w:rPr>
            </w:pPr>
            <w:r w:rsidRPr="005F0195">
              <w:rPr>
                <w:rFonts w:ascii="Times New Roman" w:eastAsia="Times New Roman" w:hAnsi="Times New Roman" w:cs="Times New Roman"/>
                <w:lang w:eastAsia="pl-PL"/>
              </w:rPr>
              <w:t>potrafi dokonać krytycznej oceny posiadanej wiedzy.</w:t>
            </w:r>
          </w:p>
        </w:tc>
      </w:tr>
    </w:tbl>
    <w:p w14:paraId="4E247529" w14:textId="77777777" w:rsidR="008B23B2" w:rsidRPr="003702B6" w:rsidRDefault="008B23B2" w:rsidP="008B23B2">
      <w:pPr>
        <w:rPr>
          <w:rFonts w:ascii="Times New Roman" w:eastAsia="Times New Roman" w:hAnsi="Times New Roman" w:cs="Times New Roman"/>
          <w:lang w:eastAsia="pl-PL"/>
        </w:rPr>
      </w:pPr>
    </w:p>
    <w:p w14:paraId="67AF8666" w14:textId="77777777" w:rsidR="008B23B2" w:rsidRPr="003702B6" w:rsidRDefault="008B23B2" w:rsidP="008B23B2">
      <w:pPr>
        <w:rPr>
          <w:rFonts w:ascii="Times New Roman" w:eastAsia="Times New Roman" w:hAnsi="Times New Roman" w:cs="Times New Roman"/>
          <w:sz w:val="24"/>
          <w:szCs w:val="24"/>
          <w:lang w:eastAsia="pl-PL"/>
        </w:rPr>
      </w:pPr>
    </w:p>
    <w:p w14:paraId="53C3F575" w14:textId="77777777" w:rsidR="008B23B2" w:rsidRPr="003702B6" w:rsidRDefault="008B23B2" w:rsidP="008B23B2">
      <w:pPr>
        <w:rPr>
          <w:rFonts w:ascii="Times New Roman" w:eastAsia="Times New Roman" w:hAnsi="Times New Roman" w:cs="Times New Roman"/>
          <w:sz w:val="24"/>
          <w:szCs w:val="24"/>
          <w:lang w:eastAsia="pl-PL"/>
        </w:rPr>
      </w:pPr>
    </w:p>
    <w:p w14:paraId="1FAC73C1" w14:textId="77777777" w:rsidR="008B23B2" w:rsidRPr="003702B6" w:rsidRDefault="008B23B2" w:rsidP="008B23B2">
      <w:pPr>
        <w:pStyle w:val="Tekstpodstawowy"/>
        <w:rPr>
          <w:lang w:val="pl-PL" w:eastAsia="pl-PL"/>
        </w:rPr>
        <w:sectPr w:rsidR="008B23B2" w:rsidRPr="003702B6" w:rsidSect="00D36604">
          <w:headerReference w:type="default" r:id="rId11"/>
          <w:footnotePr>
            <w:pos w:val="beneathText"/>
            <w:numRestart w:val="eachPage"/>
          </w:footnotePr>
          <w:pgSz w:w="11906" w:h="16838"/>
          <w:pgMar w:top="1417" w:right="1417" w:bottom="1417" w:left="1417" w:header="708" w:footer="708" w:gutter="0"/>
          <w:cols w:space="708"/>
          <w:titlePg/>
          <w:docGrid w:linePitch="360"/>
        </w:sectPr>
      </w:pPr>
    </w:p>
    <w:p w14:paraId="35E17C52" w14:textId="712ED3C8" w:rsidR="008B23B2" w:rsidRPr="00EB30E3" w:rsidRDefault="00EB30E3" w:rsidP="00EB30E3">
      <w:pPr>
        <w:pStyle w:val="Tekstpodstawowy"/>
        <w:tabs>
          <w:tab w:val="left" w:pos="560"/>
        </w:tabs>
        <w:spacing w:before="0"/>
        <w:ind w:left="0" w:firstLine="0"/>
        <w:rPr>
          <w:rStyle w:val="Nagwek3Znak"/>
          <w:color w:val="365F91" w:themeColor="accent1" w:themeShade="BF"/>
          <w:sz w:val="24"/>
          <w:szCs w:val="24"/>
          <w:lang w:val="pl-PL"/>
        </w:rPr>
      </w:pPr>
      <w:bookmarkStart w:id="25" w:name="_Toc495595743"/>
      <w:bookmarkStart w:id="26" w:name="_Toc4607490"/>
      <w:bookmarkStart w:id="27" w:name="_Toc4772535"/>
      <w:bookmarkStart w:id="28" w:name="_Toc4783222"/>
      <w:bookmarkStart w:id="29" w:name="_Toc149930171"/>
      <w:r>
        <w:rPr>
          <w:rStyle w:val="Nagwek3Znak"/>
          <w:color w:val="365F91" w:themeColor="accent1" w:themeShade="BF"/>
          <w:sz w:val="24"/>
          <w:szCs w:val="24"/>
          <w:lang w:val="pl-PL"/>
        </w:rPr>
        <w:lastRenderedPageBreak/>
        <w:t>2.2</w:t>
      </w:r>
      <w:r w:rsidR="008B23B2" w:rsidRPr="00EB30E3">
        <w:rPr>
          <w:rStyle w:val="Nagwek3Znak"/>
          <w:color w:val="365F91" w:themeColor="accent1" w:themeShade="BF"/>
          <w:sz w:val="24"/>
          <w:szCs w:val="24"/>
          <w:lang w:val="pl-PL"/>
        </w:rPr>
        <w:t xml:space="preserve">. </w:t>
      </w:r>
      <w:bookmarkEnd w:id="25"/>
      <w:bookmarkEnd w:id="26"/>
      <w:bookmarkEnd w:id="27"/>
      <w:bookmarkEnd w:id="28"/>
      <w:r w:rsidR="008B23B2" w:rsidRPr="00EB30E3">
        <w:rPr>
          <w:rStyle w:val="Nagwek3Znak"/>
          <w:color w:val="365F91" w:themeColor="accent1" w:themeShade="BF"/>
          <w:sz w:val="24"/>
          <w:szCs w:val="24"/>
          <w:lang w:val="pl-PL"/>
        </w:rPr>
        <w:t>Przyporządkowanie efektów kierunkowych do opisu charakterystyk uniwersalnych pierwszego stopnia oraz charakterystyk drugiego stopnia Polskiej Ramy Kwalifikacji dla kwalifikacji uzyskiwanych w ramach systemu szkolnictwa wyższego i nauki</w:t>
      </w:r>
      <w:bookmarkEnd w:id="29"/>
    </w:p>
    <w:p w14:paraId="266B1B06" w14:textId="77777777" w:rsidR="008B23B2" w:rsidRPr="00EB30E3" w:rsidRDefault="008B23B2" w:rsidP="00EB30E3">
      <w:pPr>
        <w:pStyle w:val="Tekstpodstawowy"/>
        <w:tabs>
          <w:tab w:val="left" w:pos="560"/>
        </w:tabs>
        <w:spacing w:before="0"/>
        <w:ind w:left="0" w:firstLine="0"/>
        <w:rPr>
          <w:rStyle w:val="Nagwek3Znak"/>
          <w:color w:val="365F91" w:themeColor="accent1" w:themeShade="BF"/>
          <w:sz w:val="24"/>
          <w:szCs w:val="24"/>
          <w:lang w:val="pl-PL"/>
        </w:rPr>
      </w:pPr>
    </w:p>
    <w:tbl>
      <w:tblPr>
        <w:tblStyle w:val="Tabela-Siatka"/>
        <w:tblW w:w="0" w:type="auto"/>
        <w:tblLook w:val="04A0" w:firstRow="1" w:lastRow="0" w:firstColumn="1" w:lastColumn="0" w:noHBand="0" w:noVBand="1"/>
      </w:tblPr>
      <w:tblGrid>
        <w:gridCol w:w="834"/>
        <w:gridCol w:w="27"/>
        <w:gridCol w:w="2069"/>
        <w:gridCol w:w="65"/>
        <w:gridCol w:w="907"/>
        <w:gridCol w:w="65"/>
        <w:gridCol w:w="3578"/>
        <w:gridCol w:w="1517"/>
      </w:tblGrid>
      <w:tr w:rsidR="008B23B2" w:rsidRPr="00EB7116" w14:paraId="5BDE5D68" w14:textId="77777777" w:rsidTr="00EB30E3">
        <w:tc>
          <w:tcPr>
            <w:tcW w:w="2972" w:type="dxa"/>
            <w:gridSpan w:val="3"/>
          </w:tcPr>
          <w:p w14:paraId="75F888B9" w14:textId="77777777" w:rsidR="008B23B2" w:rsidRPr="00B422F3" w:rsidRDefault="008B23B2" w:rsidP="00BD5FD9">
            <w:pPr>
              <w:rPr>
                <w:rFonts w:ascii="Times New Roman" w:hAnsi="Times New Roman" w:cs="Times New Roman"/>
                <w:b/>
                <w:sz w:val="20"/>
                <w:szCs w:val="20"/>
              </w:rPr>
            </w:pPr>
            <w:r w:rsidRPr="00B422F3">
              <w:rPr>
                <w:rFonts w:ascii="Times New Roman" w:hAnsi="Times New Roman" w:cs="Times New Roman"/>
                <w:b/>
                <w:sz w:val="20"/>
                <w:szCs w:val="20"/>
              </w:rPr>
              <w:t>Uniwersalna charakterystyka poziomu 6 w PRK</w:t>
            </w:r>
          </w:p>
        </w:tc>
        <w:tc>
          <w:tcPr>
            <w:tcW w:w="4771" w:type="dxa"/>
            <w:gridSpan w:val="4"/>
          </w:tcPr>
          <w:p w14:paraId="5AA20F5A" w14:textId="77777777" w:rsidR="008B23B2" w:rsidRPr="00B422F3" w:rsidRDefault="008B23B2" w:rsidP="00BD5FD9">
            <w:pPr>
              <w:rPr>
                <w:rFonts w:ascii="Times New Roman" w:hAnsi="Times New Roman" w:cs="Times New Roman"/>
                <w:b/>
                <w:sz w:val="20"/>
                <w:szCs w:val="20"/>
              </w:rPr>
            </w:pPr>
            <w:r w:rsidRPr="00B422F3">
              <w:rPr>
                <w:rFonts w:ascii="Times New Roman" w:hAnsi="Times New Roman" w:cs="Times New Roman"/>
                <w:b/>
                <w:sz w:val="20"/>
                <w:szCs w:val="20"/>
              </w:rPr>
              <w:t>Charakterystyka drugiego stopnia efektów uczenia się</w:t>
            </w:r>
          </w:p>
        </w:tc>
        <w:tc>
          <w:tcPr>
            <w:tcW w:w="1545" w:type="dxa"/>
          </w:tcPr>
          <w:p w14:paraId="1633CA23" w14:textId="77777777" w:rsidR="008B23B2" w:rsidRPr="00EB7116" w:rsidRDefault="008B23B2" w:rsidP="00BD5FD9">
            <w:pPr>
              <w:rPr>
                <w:rFonts w:ascii="Times New Roman" w:hAnsi="Times New Roman" w:cs="Times New Roman"/>
                <w:b/>
                <w:sz w:val="20"/>
                <w:szCs w:val="20"/>
              </w:rPr>
            </w:pPr>
            <w:r>
              <w:rPr>
                <w:rFonts w:ascii="Times New Roman" w:hAnsi="Times New Roman" w:cs="Times New Roman"/>
                <w:b/>
                <w:sz w:val="20"/>
                <w:szCs w:val="20"/>
              </w:rPr>
              <w:t>Efekty kierunkowe</w:t>
            </w:r>
          </w:p>
        </w:tc>
      </w:tr>
      <w:tr w:rsidR="008B23B2" w:rsidRPr="00423D8D" w14:paraId="5CF0B4E6" w14:textId="77777777" w:rsidTr="00EB30E3">
        <w:trPr>
          <w:trHeight w:val="230"/>
        </w:trPr>
        <w:tc>
          <w:tcPr>
            <w:tcW w:w="9288" w:type="dxa"/>
            <w:gridSpan w:val="8"/>
          </w:tcPr>
          <w:p w14:paraId="7CB23D90" w14:textId="77777777" w:rsidR="008B23B2" w:rsidRDefault="008B23B2" w:rsidP="00BD5FD9">
            <w:pPr>
              <w:rPr>
                <w:rFonts w:ascii="Times New Roman" w:hAnsi="Times New Roman" w:cs="Times New Roman"/>
                <w:sz w:val="20"/>
                <w:szCs w:val="20"/>
              </w:rPr>
            </w:pPr>
            <w:r w:rsidRPr="00783A91">
              <w:rPr>
                <w:rFonts w:ascii="Times New Roman" w:hAnsi="Times New Roman" w:cs="Times New Roman"/>
                <w:b/>
                <w:sz w:val="20"/>
                <w:szCs w:val="20"/>
              </w:rPr>
              <w:t>Wiedza: zna i rozumie</w:t>
            </w:r>
          </w:p>
        </w:tc>
      </w:tr>
      <w:tr w:rsidR="008B23B2" w:rsidRPr="00B422F3" w14:paraId="25306ECE" w14:textId="77777777" w:rsidTr="00EB30E3">
        <w:trPr>
          <w:trHeight w:val="1610"/>
        </w:trPr>
        <w:tc>
          <w:tcPr>
            <w:tcW w:w="861" w:type="dxa"/>
            <w:gridSpan w:val="2"/>
            <w:vMerge w:val="restart"/>
          </w:tcPr>
          <w:p w14:paraId="1958B180" w14:textId="77777777" w:rsidR="008B23B2" w:rsidRPr="00423D8D" w:rsidRDefault="008B23B2" w:rsidP="00BD5FD9">
            <w:pPr>
              <w:rPr>
                <w:rFonts w:ascii="Times New Roman" w:hAnsi="Times New Roman" w:cs="Times New Roman"/>
                <w:sz w:val="20"/>
                <w:szCs w:val="20"/>
              </w:rPr>
            </w:pPr>
            <w:r w:rsidRPr="00423D8D">
              <w:rPr>
                <w:rFonts w:ascii="Times New Roman" w:hAnsi="Times New Roman" w:cs="Times New Roman"/>
                <w:sz w:val="20"/>
                <w:szCs w:val="20"/>
              </w:rPr>
              <w:t>P6U_W</w:t>
            </w:r>
          </w:p>
        </w:tc>
        <w:tc>
          <w:tcPr>
            <w:tcW w:w="2111" w:type="dxa"/>
            <w:vMerge w:val="restart"/>
          </w:tcPr>
          <w:p w14:paraId="7A9E3C16"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w zaawansowanym stopniu – fakty, teorie, metody oraz złożone zależności między nimi</w:t>
            </w:r>
          </w:p>
          <w:p w14:paraId="237407DD" w14:textId="77777777" w:rsidR="008B23B2" w:rsidRPr="00B422F3" w:rsidRDefault="008B23B2" w:rsidP="00BD5FD9">
            <w:pPr>
              <w:rPr>
                <w:rFonts w:ascii="Times New Roman" w:hAnsi="Times New Roman" w:cs="Times New Roman"/>
                <w:sz w:val="20"/>
                <w:szCs w:val="20"/>
              </w:rPr>
            </w:pPr>
          </w:p>
          <w:p w14:paraId="355E641B"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różnorodne złożone uwarunkowania prowadzonej działalności</w:t>
            </w:r>
          </w:p>
        </w:tc>
        <w:tc>
          <w:tcPr>
            <w:tcW w:w="972" w:type="dxa"/>
            <w:gridSpan w:val="2"/>
          </w:tcPr>
          <w:p w14:paraId="013329D8" w14:textId="77777777" w:rsidR="008B23B2" w:rsidRPr="00423D8D" w:rsidRDefault="008B23B2" w:rsidP="00BD5FD9">
            <w:pPr>
              <w:rPr>
                <w:rFonts w:ascii="Times New Roman" w:hAnsi="Times New Roman" w:cs="Times New Roman"/>
                <w:sz w:val="20"/>
                <w:szCs w:val="20"/>
              </w:rPr>
            </w:pPr>
            <w:r w:rsidRPr="00423D8D">
              <w:rPr>
                <w:rFonts w:ascii="Times New Roman" w:hAnsi="Times New Roman" w:cs="Times New Roman"/>
                <w:sz w:val="20"/>
                <w:szCs w:val="20"/>
              </w:rPr>
              <w:t>P6S_WG</w:t>
            </w:r>
          </w:p>
        </w:tc>
        <w:tc>
          <w:tcPr>
            <w:tcW w:w="3799" w:type="dxa"/>
            <w:gridSpan w:val="2"/>
          </w:tcPr>
          <w:p w14:paraId="22D8E244"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w zaawansowanym stopniu – wybrane fakty, obiekty i zjawiska oraz dotyczące ich metody i teorie wyjaśniające złożone zależności między nimi, stanowiące podstawową wiedzę ogólną z zakresu dyscyplin naukowych lub artystycznych tworzących podstawy teoretyczne oraz wybrane zagadnienia z zakresu wiedzy szczegółowej – właściwe dla programu studiów, a w przypadku studiów o profilu praktycznym – również zastosowania praktyczne tej wiedzy w działalności zawodowej związanej z ich kierunkiem</w:t>
            </w:r>
          </w:p>
        </w:tc>
        <w:tc>
          <w:tcPr>
            <w:tcW w:w="1545" w:type="dxa"/>
          </w:tcPr>
          <w:p w14:paraId="756D1747"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K_W01</w:t>
            </w:r>
          </w:p>
          <w:p w14:paraId="7522FC8F"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K_W02</w:t>
            </w:r>
          </w:p>
          <w:p w14:paraId="5A3FE29F"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K_W03</w:t>
            </w:r>
          </w:p>
          <w:p w14:paraId="5FE5E485"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K_W04</w:t>
            </w:r>
          </w:p>
          <w:p w14:paraId="117CBEB3"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K_W05</w:t>
            </w:r>
          </w:p>
          <w:p w14:paraId="79ACA095"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K_W06</w:t>
            </w:r>
          </w:p>
          <w:p w14:paraId="6E995FE0"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K_W08</w:t>
            </w:r>
          </w:p>
          <w:p w14:paraId="0CFFF603"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K_W09</w:t>
            </w:r>
          </w:p>
          <w:p w14:paraId="528D7847"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K_W10</w:t>
            </w:r>
          </w:p>
          <w:p w14:paraId="184C158F"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K_W11</w:t>
            </w:r>
          </w:p>
          <w:p w14:paraId="39E3D9A7"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K_W13</w:t>
            </w:r>
          </w:p>
          <w:p w14:paraId="7521B92D"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K_W15</w:t>
            </w:r>
          </w:p>
          <w:p w14:paraId="29C9E790"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K_W16</w:t>
            </w:r>
          </w:p>
          <w:p w14:paraId="41C54EA9"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K_W17</w:t>
            </w:r>
          </w:p>
          <w:p w14:paraId="496790F2" w14:textId="77777777" w:rsidR="008B23B2" w:rsidRPr="00B422F3" w:rsidRDefault="008B23B2" w:rsidP="00BD5FD9">
            <w:pPr>
              <w:rPr>
                <w:rFonts w:ascii="Times New Roman" w:hAnsi="Times New Roman" w:cs="Times New Roman"/>
                <w:sz w:val="20"/>
                <w:szCs w:val="20"/>
              </w:rPr>
            </w:pPr>
          </w:p>
        </w:tc>
      </w:tr>
      <w:tr w:rsidR="008B23B2" w:rsidRPr="00B422F3" w14:paraId="0FC4B884" w14:textId="77777777" w:rsidTr="00EB30E3">
        <w:trPr>
          <w:trHeight w:val="2420"/>
        </w:trPr>
        <w:tc>
          <w:tcPr>
            <w:tcW w:w="861" w:type="dxa"/>
            <w:gridSpan w:val="2"/>
            <w:vMerge/>
          </w:tcPr>
          <w:p w14:paraId="4E1794F9" w14:textId="77777777" w:rsidR="008B23B2" w:rsidRPr="00B422F3" w:rsidRDefault="008B23B2" w:rsidP="00BD5FD9">
            <w:pPr>
              <w:rPr>
                <w:rFonts w:ascii="Times New Roman" w:hAnsi="Times New Roman" w:cs="Times New Roman"/>
                <w:sz w:val="20"/>
                <w:szCs w:val="20"/>
              </w:rPr>
            </w:pPr>
          </w:p>
        </w:tc>
        <w:tc>
          <w:tcPr>
            <w:tcW w:w="2111" w:type="dxa"/>
            <w:vMerge/>
          </w:tcPr>
          <w:p w14:paraId="79BB00E0" w14:textId="77777777" w:rsidR="008B23B2" w:rsidRPr="00B422F3" w:rsidRDefault="008B23B2" w:rsidP="00BD5FD9">
            <w:pPr>
              <w:rPr>
                <w:rFonts w:ascii="Times New Roman" w:hAnsi="Times New Roman" w:cs="Times New Roman"/>
                <w:sz w:val="20"/>
                <w:szCs w:val="20"/>
              </w:rPr>
            </w:pPr>
          </w:p>
        </w:tc>
        <w:tc>
          <w:tcPr>
            <w:tcW w:w="972" w:type="dxa"/>
            <w:gridSpan w:val="2"/>
          </w:tcPr>
          <w:p w14:paraId="161D8B36"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P6S_WK</w:t>
            </w:r>
          </w:p>
        </w:tc>
        <w:tc>
          <w:tcPr>
            <w:tcW w:w="3799" w:type="dxa"/>
            <w:gridSpan w:val="2"/>
          </w:tcPr>
          <w:p w14:paraId="06725795"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fundamentalne dylematy współczesnej cywilizacji</w:t>
            </w:r>
          </w:p>
          <w:p w14:paraId="6B96B51C" w14:textId="77777777" w:rsidR="008B23B2" w:rsidRDefault="008B23B2" w:rsidP="00BD5FD9">
            <w:pPr>
              <w:rPr>
                <w:rFonts w:ascii="Times New Roman" w:hAnsi="Times New Roman" w:cs="Times New Roman"/>
                <w:sz w:val="20"/>
                <w:szCs w:val="20"/>
              </w:rPr>
            </w:pPr>
          </w:p>
          <w:p w14:paraId="0FAEE60A"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podstawowe ekonomiczne, prawne, etyczne i inne uwarunkowania różnych rodzajów działalności zawodowej związanej z kierunkiem studiów, w tym podstawowe pojęcia i zasady z zakresu ochrony własności przemysłowej i prawa autorskiego</w:t>
            </w:r>
          </w:p>
          <w:p w14:paraId="43BBD2A4" w14:textId="77777777" w:rsidR="008B23B2" w:rsidRPr="00B422F3" w:rsidRDefault="008B23B2" w:rsidP="00BD5FD9">
            <w:pPr>
              <w:rPr>
                <w:rFonts w:ascii="Times New Roman" w:hAnsi="Times New Roman" w:cs="Times New Roman"/>
                <w:sz w:val="20"/>
                <w:szCs w:val="20"/>
              </w:rPr>
            </w:pPr>
          </w:p>
          <w:p w14:paraId="178CC296"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 xml:space="preserve">podstawowe zasady tworzenia i rozwoju różnych form indywidualnej przedsiębiorczości </w:t>
            </w:r>
          </w:p>
        </w:tc>
        <w:tc>
          <w:tcPr>
            <w:tcW w:w="1545" w:type="dxa"/>
          </w:tcPr>
          <w:p w14:paraId="0E11A247"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K_W18</w:t>
            </w:r>
          </w:p>
          <w:p w14:paraId="558B3098" w14:textId="77777777" w:rsidR="008B23B2" w:rsidRDefault="008B23B2" w:rsidP="00BD5FD9">
            <w:pPr>
              <w:rPr>
                <w:rFonts w:ascii="Times New Roman" w:hAnsi="Times New Roman" w:cs="Times New Roman"/>
                <w:sz w:val="20"/>
                <w:szCs w:val="20"/>
              </w:rPr>
            </w:pPr>
          </w:p>
          <w:p w14:paraId="57D416E7"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K_W07</w:t>
            </w:r>
          </w:p>
          <w:p w14:paraId="7E7F7408"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K_W12</w:t>
            </w:r>
          </w:p>
          <w:p w14:paraId="7A93481F"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K_W14</w:t>
            </w:r>
          </w:p>
          <w:p w14:paraId="7F42B8C8"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K_W19</w:t>
            </w:r>
          </w:p>
          <w:p w14:paraId="3DB7C3AC" w14:textId="77777777" w:rsidR="008B23B2" w:rsidRDefault="008B23B2" w:rsidP="00BD5FD9">
            <w:pPr>
              <w:rPr>
                <w:rFonts w:ascii="Times New Roman" w:hAnsi="Times New Roman" w:cs="Times New Roman"/>
                <w:sz w:val="20"/>
                <w:szCs w:val="20"/>
              </w:rPr>
            </w:pPr>
          </w:p>
          <w:p w14:paraId="4DDA706E"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K_W20</w:t>
            </w:r>
          </w:p>
          <w:p w14:paraId="501808B9"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K_W21</w:t>
            </w:r>
          </w:p>
          <w:p w14:paraId="4513761A"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K_W22</w:t>
            </w:r>
          </w:p>
          <w:p w14:paraId="16A69592" w14:textId="77777777" w:rsidR="008B23B2" w:rsidRPr="00B422F3" w:rsidRDefault="008B23B2" w:rsidP="00BD5FD9">
            <w:pPr>
              <w:rPr>
                <w:rFonts w:ascii="Times New Roman" w:hAnsi="Times New Roman" w:cs="Times New Roman"/>
                <w:sz w:val="20"/>
                <w:szCs w:val="20"/>
              </w:rPr>
            </w:pPr>
          </w:p>
        </w:tc>
      </w:tr>
      <w:tr w:rsidR="008B23B2" w:rsidRPr="00423D8D" w14:paraId="228C6F4B" w14:textId="77777777" w:rsidTr="00EB30E3">
        <w:trPr>
          <w:trHeight w:val="230"/>
        </w:trPr>
        <w:tc>
          <w:tcPr>
            <w:tcW w:w="9288" w:type="dxa"/>
            <w:gridSpan w:val="8"/>
          </w:tcPr>
          <w:p w14:paraId="2DC61124" w14:textId="77777777" w:rsidR="008B23B2" w:rsidRDefault="008B23B2" w:rsidP="00BD5FD9">
            <w:pPr>
              <w:rPr>
                <w:rFonts w:ascii="Times New Roman" w:hAnsi="Times New Roman" w:cs="Times New Roman"/>
                <w:sz w:val="20"/>
                <w:szCs w:val="20"/>
              </w:rPr>
            </w:pPr>
            <w:r w:rsidRPr="00783A91">
              <w:rPr>
                <w:rFonts w:ascii="Times New Roman" w:hAnsi="Times New Roman" w:cs="Times New Roman"/>
                <w:b/>
                <w:sz w:val="20"/>
                <w:szCs w:val="20"/>
              </w:rPr>
              <w:t>Umiejętności: potrafi</w:t>
            </w:r>
          </w:p>
        </w:tc>
      </w:tr>
      <w:tr w:rsidR="008B23B2" w:rsidRPr="00B422F3" w14:paraId="5D8B187B" w14:textId="77777777" w:rsidTr="00EB30E3">
        <w:trPr>
          <w:trHeight w:val="2760"/>
        </w:trPr>
        <w:tc>
          <w:tcPr>
            <w:tcW w:w="834" w:type="dxa"/>
            <w:vMerge w:val="restart"/>
          </w:tcPr>
          <w:p w14:paraId="0096423A" w14:textId="77777777" w:rsidR="008B23B2" w:rsidRPr="00423D8D" w:rsidRDefault="008B23B2" w:rsidP="00BD5FD9">
            <w:pPr>
              <w:rPr>
                <w:rFonts w:ascii="Times New Roman" w:hAnsi="Times New Roman" w:cs="Times New Roman"/>
                <w:sz w:val="20"/>
                <w:szCs w:val="20"/>
              </w:rPr>
            </w:pPr>
            <w:r w:rsidRPr="00423D8D">
              <w:rPr>
                <w:rFonts w:ascii="Times New Roman" w:hAnsi="Times New Roman" w:cs="Times New Roman"/>
                <w:sz w:val="20"/>
                <w:szCs w:val="20"/>
              </w:rPr>
              <w:t>P6U_U</w:t>
            </w:r>
          </w:p>
        </w:tc>
        <w:tc>
          <w:tcPr>
            <w:tcW w:w="2203" w:type="dxa"/>
            <w:gridSpan w:val="3"/>
            <w:vMerge w:val="restart"/>
          </w:tcPr>
          <w:p w14:paraId="1F776478"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innowacyjnie wykonywać zadania oraz rozwiązywać złożone i nietypowe problemy w zmiennych i nie w pełni przewidywalnych warunkach</w:t>
            </w:r>
          </w:p>
          <w:p w14:paraId="42560851" w14:textId="77777777" w:rsidR="008B23B2" w:rsidRPr="00B422F3" w:rsidRDefault="008B23B2" w:rsidP="00BD5FD9">
            <w:pPr>
              <w:rPr>
                <w:rFonts w:ascii="Times New Roman" w:hAnsi="Times New Roman" w:cs="Times New Roman"/>
                <w:sz w:val="20"/>
                <w:szCs w:val="20"/>
              </w:rPr>
            </w:pPr>
          </w:p>
          <w:p w14:paraId="7989DDA8"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samodzielnie planować własne uczenie się przez całe życie</w:t>
            </w:r>
          </w:p>
          <w:p w14:paraId="39097077" w14:textId="77777777" w:rsidR="008B23B2" w:rsidRPr="00B422F3" w:rsidRDefault="008B23B2" w:rsidP="00BD5FD9">
            <w:pPr>
              <w:rPr>
                <w:rFonts w:ascii="Times New Roman" w:hAnsi="Times New Roman" w:cs="Times New Roman"/>
                <w:sz w:val="20"/>
                <w:szCs w:val="20"/>
              </w:rPr>
            </w:pPr>
          </w:p>
          <w:p w14:paraId="3A2C5794"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komunikować się z otoczeniem, uzasadniać swoje stanowisko</w:t>
            </w:r>
          </w:p>
        </w:tc>
        <w:tc>
          <w:tcPr>
            <w:tcW w:w="972" w:type="dxa"/>
            <w:gridSpan w:val="2"/>
          </w:tcPr>
          <w:p w14:paraId="52289425"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P6S_UW</w:t>
            </w:r>
          </w:p>
        </w:tc>
        <w:tc>
          <w:tcPr>
            <w:tcW w:w="3734" w:type="dxa"/>
          </w:tcPr>
          <w:p w14:paraId="79C81EF0"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wykorzystywać posiadaną wiedzę – formułować i rozwiązywać złożone i nietypowe problemy oraz wykonywać zadania w warunkach nie w pełni przewidywalnych przez:</w:t>
            </w:r>
          </w:p>
          <w:p w14:paraId="0D57D2AE"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 właściwy dobór źródeł i informacji z nich pochodzących, dokonywanie oceny, krytycznej analizy i syntezy tych informacji,</w:t>
            </w:r>
          </w:p>
          <w:p w14:paraId="7D3A097D"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 xml:space="preserve">- dobór oraz stosowanie właściwych metod i narzędzi, w tym zaawansowanych technik informacyjno-komunikacyjnych </w:t>
            </w:r>
          </w:p>
          <w:p w14:paraId="368B0E07" w14:textId="77777777" w:rsidR="008B23B2" w:rsidRPr="00B422F3" w:rsidRDefault="008B23B2" w:rsidP="00BD5FD9">
            <w:pPr>
              <w:rPr>
                <w:rFonts w:ascii="Times New Roman" w:hAnsi="Times New Roman" w:cs="Times New Roman"/>
                <w:sz w:val="20"/>
                <w:szCs w:val="20"/>
              </w:rPr>
            </w:pPr>
          </w:p>
          <w:p w14:paraId="0FA5E1B6"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wykorzystywać posiadaną wiedzę – formułować i rozwiązywać problemy oraz wykonywać zadania typowe dla działalności zawodowej związanej z kierunkiem studiów – w przypadku studiów o profilu praktycznym</w:t>
            </w:r>
          </w:p>
          <w:p w14:paraId="69D0BB50" w14:textId="77777777" w:rsidR="008B23B2" w:rsidRPr="00B422F3" w:rsidRDefault="008B23B2" w:rsidP="00BD5FD9">
            <w:pPr>
              <w:rPr>
                <w:rFonts w:ascii="Times New Roman" w:hAnsi="Times New Roman" w:cs="Times New Roman"/>
                <w:sz w:val="20"/>
                <w:szCs w:val="20"/>
              </w:rPr>
            </w:pPr>
          </w:p>
        </w:tc>
        <w:tc>
          <w:tcPr>
            <w:tcW w:w="1545" w:type="dxa"/>
          </w:tcPr>
          <w:p w14:paraId="07AECEBF"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K_U01</w:t>
            </w:r>
          </w:p>
          <w:p w14:paraId="583E3154"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K_U02</w:t>
            </w:r>
          </w:p>
          <w:p w14:paraId="64F74957"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K_U04</w:t>
            </w:r>
          </w:p>
          <w:p w14:paraId="7DC58909"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K_U05</w:t>
            </w:r>
          </w:p>
          <w:p w14:paraId="1E2716D5"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K_U06</w:t>
            </w:r>
          </w:p>
          <w:p w14:paraId="5CA3A6E5"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K_U07</w:t>
            </w:r>
          </w:p>
          <w:p w14:paraId="0D467DE7"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K_U08</w:t>
            </w:r>
          </w:p>
          <w:p w14:paraId="6458D12C"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K_U09</w:t>
            </w:r>
          </w:p>
          <w:p w14:paraId="3E5D5F0C"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K_U10</w:t>
            </w:r>
          </w:p>
          <w:p w14:paraId="1F1435F0"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K_U11</w:t>
            </w:r>
          </w:p>
          <w:p w14:paraId="65660536"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K_U13</w:t>
            </w:r>
          </w:p>
          <w:p w14:paraId="15E2DE55"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K_U14</w:t>
            </w:r>
          </w:p>
          <w:p w14:paraId="3B782411"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K_U15</w:t>
            </w:r>
          </w:p>
          <w:p w14:paraId="0B0C7B11"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K_U18</w:t>
            </w:r>
          </w:p>
          <w:p w14:paraId="78D9FB50" w14:textId="77777777" w:rsidR="008B23B2" w:rsidRPr="00B422F3" w:rsidRDefault="008B23B2" w:rsidP="00BD5FD9">
            <w:pPr>
              <w:rPr>
                <w:rFonts w:ascii="Times New Roman" w:hAnsi="Times New Roman" w:cs="Times New Roman"/>
                <w:sz w:val="20"/>
                <w:szCs w:val="20"/>
              </w:rPr>
            </w:pPr>
          </w:p>
        </w:tc>
      </w:tr>
      <w:tr w:rsidR="008B23B2" w:rsidRPr="00B422F3" w14:paraId="6B66D2A0" w14:textId="77777777" w:rsidTr="00EB30E3">
        <w:trPr>
          <w:trHeight w:val="448"/>
        </w:trPr>
        <w:tc>
          <w:tcPr>
            <w:tcW w:w="834" w:type="dxa"/>
            <w:vMerge/>
          </w:tcPr>
          <w:p w14:paraId="3C372098" w14:textId="77777777" w:rsidR="008B23B2" w:rsidRPr="00B422F3" w:rsidRDefault="008B23B2" w:rsidP="00BD5FD9">
            <w:pPr>
              <w:rPr>
                <w:rFonts w:ascii="Times New Roman" w:hAnsi="Times New Roman" w:cs="Times New Roman"/>
                <w:sz w:val="20"/>
                <w:szCs w:val="20"/>
              </w:rPr>
            </w:pPr>
          </w:p>
        </w:tc>
        <w:tc>
          <w:tcPr>
            <w:tcW w:w="2203" w:type="dxa"/>
            <w:gridSpan w:val="3"/>
            <w:vMerge/>
          </w:tcPr>
          <w:p w14:paraId="29EA2F00" w14:textId="77777777" w:rsidR="008B23B2" w:rsidRPr="00B422F3" w:rsidRDefault="008B23B2" w:rsidP="00BD5FD9">
            <w:pPr>
              <w:rPr>
                <w:rFonts w:ascii="Times New Roman" w:hAnsi="Times New Roman" w:cs="Times New Roman"/>
                <w:sz w:val="20"/>
                <w:szCs w:val="20"/>
              </w:rPr>
            </w:pPr>
          </w:p>
        </w:tc>
        <w:tc>
          <w:tcPr>
            <w:tcW w:w="972" w:type="dxa"/>
            <w:gridSpan w:val="2"/>
            <w:vMerge w:val="restart"/>
          </w:tcPr>
          <w:p w14:paraId="1819ED4B"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P6S_UK</w:t>
            </w:r>
          </w:p>
        </w:tc>
        <w:tc>
          <w:tcPr>
            <w:tcW w:w="3734" w:type="dxa"/>
            <w:vMerge w:val="restart"/>
          </w:tcPr>
          <w:p w14:paraId="35B10501"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komunikować się z użyciem specjalistycznej terminologii</w:t>
            </w:r>
          </w:p>
          <w:p w14:paraId="6319B806" w14:textId="77777777" w:rsidR="008B23B2" w:rsidRPr="00B422F3" w:rsidRDefault="008B23B2" w:rsidP="00BD5FD9">
            <w:pPr>
              <w:rPr>
                <w:rFonts w:ascii="Times New Roman" w:hAnsi="Times New Roman" w:cs="Times New Roman"/>
                <w:sz w:val="20"/>
                <w:szCs w:val="20"/>
              </w:rPr>
            </w:pPr>
          </w:p>
          <w:p w14:paraId="6CB5B503"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brać udział w debacie – przedstawiać i oceniać różne opinie i stanowiska oraz dyskutować o nich</w:t>
            </w:r>
          </w:p>
          <w:p w14:paraId="11EE3771" w14:textId="77777777" w:rsidR="008B23B2" w:rsidRPr="00B422F3" w:rsidRDefault="008B23B2" w:rsidP="00BD5FD9">
            <w:pPr>
              <w:rPr>
                <w:rFonts w:ascii="Times New Roman" w:hAnsi="Times New Roman" w:cs="Times New Roman"/>
                <w:sz w:val="20"/>
                <w:szCs w:val="20"/>
              </w:rPr>
            </w:pPr>
          </w:p>
          <w:p w14:paraId="7AD1AD8F"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posługiwać się językiem obcym na poziomie B2 Europejskiego Systemu Opisu Kształcenia Językowego</w:t>
            </w:r>
          </w:p>
        </w:tc>
        <w:tc>
          <w:tcPr>
            <w:tcW w:w="1545" w:type="dxa"/>
          </w:tcPr>
          <w:p w14:paraId="58FC3A0A"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K_U03</w:t>
            </w:r>
          </w:p>
          <w:p w14:paraId="5F4B6B78"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K_U12</w:t>
            </w:r>
          </w:p>
        </w:tc>
      </w:tr>
      <w:tr w:rsidR="008B23B2" w:rsidRPr="00B422F3" w14:paraId="22C966EA" w14:textId="77777777" w:rsidTr="00EB30E3">
        <w:trPr>
          <w:trHeight w:val="526"/>
        </w:trPr>
        <w:tc>
          <w:tcPr>
            <w:tcW w:w="834" w:type="dxa"/>
            <w:vMerge/>
          </w:tcPr>
          <w:p w14:paraId="62AB43E0" w14:textId="77777777" w:rsidR="008B23B2" w:rsidRPr="00B422F3" w:rsidRDefault="008B23B2" w:rsidP="00BD5FD9">
            <w:pPr>
              <w:rPr>
                <w:rFonts w:ascii="Times New Roman" w:hAnsi="Times New Roman" w:cs="Times New Roman"/>
                <w:sz w:val="20"/>
                <w:szCs w:val="20"/>
              </w:rPr>
            </w:pPr>
          </w:p>
        </w:tc>
        <w:tc>
          <w:tcPr>
            <w:tcW w:w="2203" w:type="dxa"/>
            <w:gridSpan w:val="3"/>
            <w:vMerge/>
          </w:tcPr>
          <w:p w14:paraId="5F57DD09" w14:textId="77777777" w:rsidR="008B23B2" w:rsidRPr="00B422F3" w:rsidRDefault="008B23B2" w:rsidP="00BD5FD9">
            <w:pPr>
              <w:rPr>
                <w:rFonts w:ascii="Times New Roman" w:hAnsi="Times New Roman" w:cs="Times New Roman"/>
                <w:sz w:val="20"/>
                <w:szCs w:val="20"/>
              </w:rPr>
            </w:pPr>
          </w:p>
        </w:tc>
        <w:tc>
          <w:tcPr>
            <w:tcW w:w="972" w:type="dxa"/>
            <w:gridSpan w:val="2"/>
            <w:vMerge/>
          </w:tcPr>
          <w:p w14:paraId="48C79B5A" w14:textId="77777777" w:rsidR="008B23B2" w:rsidRPr="00B422F3" w:rsidRDefault="008B23B2" w:rsidP="00BD5FD9">
            <w:pPr>
              <w:rPr>
                <w:rFonts w:ascii="Times New Roman" w:hAnsi="Times New Roman" w:cs="Times New Roman"/>
                <w:sz w:val="20"/>
                <w:szCs w:val="20"/>
              </w:rPr>
            </w:pPr>
          </w:p>
        </w:tc>
        <w:tc>
          <w:tcPr>
            <w:tcW w:w="3734" w:type="dxa"/>
            <w:vMerge/>
          </w:tcPr>
          <w:p w14:paraId="2C9FB9EB" w14:textId="77777777" w:rsidR="008B23B2" w:rsidRPr="00B422F3" w:rsidRDefault="008B23B2" w:rsidP="00BD5FD9">
            <w:pPr>
              <w:rPr>
                <w:rFonts w:ascii="Times New Roman" w:hAnsi="Times New Roman" w:cs="Times New Roman"/>
                <w:sz w:val="20"/>
                <w:szCs w:val="20"/>
              </w:rPr>
            </w:pPr>
          </w:p>
        </w:tc>
        <w:tc>
          <w:tcPr>
            <w:tcW w:w="1545" w:type="dxa"/>
          </w:tcPr>
          <w:p w14:paraId="06AC2745"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K_U16</w:t>
            </w:r>
          </w:p>
          <w:p w14:paraId="156B2CB4"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K_U17</w:t>
            </w:r>
          </w:p>
          <w:p w14:paraId="4B9EB66E"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K_U23</w:t>
            </w:r>
          </w:p>
        </w:tc>
      </w:tr>
      <w:tr w:rsidR="008B23B2" w:rsidRPr="00B422F3" w14:paraId="2C2AC173" w14:textId="77777777" w:rsidTr="00EB30E3">
        <w:trPr>
          <w:trHeight w:val="446"/>
        </w:trPr>
        <w:tc>
          <w:tcPr>
            <w:tcW w:w="834" w:type="dxa"/>
            <w:vMerge/>
          </w:tcPr>
          <w:p w14:paraId="237DE764" w14:textId="77777777" w:rsidR="008B23B2" w:rsidRPr="00B422F3" w:rsidRDefault="008B23B2" w:rsidP="00BD5FD9">
            <w:pPr>
              <w:rPr>
                <w:rFonts w:ascii="Times New Roman" w:hAnsi="Times New Roman" w:cs="Times New Roman"/>
                <w:sz w:val="20"/>
                <w:szCs w:val="20"/>
              </w:rPr>
            </w:pPr>
          </w:p>
        </w:tc>
        <w:tc>
          <w:tcPr>
            <w:tcW w:w="2203" w:type="dxa"/>
            <w:gridSpan w:val="3"/>
            <w:vMerge/>
          </w:tcPr>
          <w:p w14:paraId="3022ACA3" w14:textId="77777777" w:rsidR="008B23B2" w:rsidRPr="00B422F3" w:rsidRDefault="008B23B2" w:rsidP="00BD5FD9">
            <w:pPr>
              <w:rPr>
                <w:rFonts w:ascii="Times New Roman" w:hAnsi="Times New Roman" w:cs="Times New Roman"/>
                <w:sz w:val="20"/>
                <w:szCs w:val="20"/>
              </w:rPr>
            </w:pPr>
          </w:p>
        </w:tc>
        <w:tc>
          <w:tcPr>
            <w:tcW w:w="972" w:type="dxa"/>
            <w:gridSpan w:val="2"/>
            <w:vMerge/>
          </w:tcPr>
          <w:p w14:paraId="3D45C3BB" w14:textId="77777777" w:rsidR="008B23B2" w:rsidRPr="00B422F3" w:rsidRDefault="008B23B2" w:rsidP="00BD5FD9">
            <w:pPr>
              <w:rPr>
                <w:rFonts w:ascii="Times New Roman" w:hAnsi="Times New Roman" w:cs="Times New Roman"/>
                <w:sz w:val="20"/>
                <w:szCs w:val="20"/>
              </w:rPr>
            </w:pPr>
          </w:p>
        </w:tc>
        <w:tc>
          <w:tcPr>
            <w:tcW w:w="3734" w:type="dxa"/>
            <w:vMerge/>
          </w:tcPr>
          <w:p w14:paraId="3872A098" w14:textId="77777777" w:rsidR="008B23B2" w:rsidRPr="00B422F3" w:rsidRDefault="008B23B2" w:rsidP="00BD5FD9">
            <w:pPr>
              <w:rPr>
                <w:rFonts w:ascii="Times New Roman" w:hAnsi="Times New Roman" w:cs="Times New Roman"/>
                <w:sz w:val="20"/>
                <w:szCs w:val="20"/>
              </w:rPr>
            </w:pPr>
          </w:p>
        </w:tc>
        <w:tc>
          <w:tcPr>
            <w:tcW w:w="1545" w:type="dxa"/>
          </w:tcPr>
          <w:p w14:paraId="2087C1E2"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K_U19</w:t>
            </w:r>
          </w:p>
          <w:p w14:paraId="1325CCB4"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K_U20</w:t>
            </w:r>
          </w:p>
        </w:tc>
      </w:tr>
      <w:tr w:rsidR="008B23B2" w:rsidRPr="00B422F3" w14:paraId="4AB75EE6" w14:textId="77777777" w:rsidTr="00EB30E3">
        <w:trPr>
          <w:trHeight w:val="1150"/>
        </w:trPr>
        <w:tc>
          <w:tcPr>
            <w:tcW w:w="834" w:type="dxa"/>
            <w:vMerge/>
          </w:tcPr>
          <w:p w14:paraId="7F4C2B1F" w14:textId="77777777" w:rsidR="008B23B2" w:rsidRPr="00B422F3" w:rsidRDefault="008B23B2" w:rsidP="00BD5FD9">
            <w:pPr>
              <w:rPr>
                <w:rFonts w:ascii="Times New Roman" w:hAnsi="Times New Roman" w:cs="Times New Roman"/>
                <w:sz w:val="20"/>
                <w:szCs w:val="20"/>
              </w:rPr>
            </w:pPr>
          </w:p>
        </w:tc>
        <w:tc>
          <w:tcPr>
            <w:tcW w:w="2203" w:type="dxa"/>
            <w:gridSpan w:val="3"/>
            <w:vMerge/>
          </w:tcPr>
          <w:p w14:paraId="281F3601" w14:textId="77777777" w:rsidR="008B23B2" w:rsidRPr="00B422F3" w:rsidRDefault="008B23B2" w:rsidP="00BD5FD9">
            <w:pPr>
              <w:rPr>
                <w:rFonts w:ascii="Times New Roman" w:hAnsi="Times New Roman" w:cs="Times New Roman"/>
                <w:sz w:val="20"/>
                <w:szCs w:val="20"/>
              </w:rPr>
            </w:pPr>
          </w:p>
        </w:tc>
        <w:tc>
          <w:tcPr>
            <w:tcW w:w="972" w:type="dxa"/>
            <w:gridSpan w:val="2"/>
          </w:tcPr>
          <w:p w14:paraId="50679403"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P6S_UO</w:t>
            </w:r>
          </w:p>
        </w:tc>
        <w:tc>
          <w:tcPr>
            <w:tcW w:w="3734" w:type="dxa"/>
          </w:tcPr>
          <w:p w14:paraId="30A61427"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planować i organizować pracę indywidualną oraz w zespole</w:t>
            </w:r>
          </w:p>
          <w:p w14:paraId="6E5FE692" w14:textId="77777777" w:rsidR="008B23B2" w:rsidRPr="00B422F3" w:rsidRDefault="008B23B2" w:rsidP="00BD5FD9">
            <w:pPr>
              <w:rPr>
                <w:rFonts w:ascii="Times New Roman" w:hAnsi="Times New Roman" w:cs="Times New Roman"/>
                <w:sz w:val="20"/>
                <w:szCs w:val="20"/>
              </w:rPr>
            </w:pPr>
          </w:p>
          <w:p w14:paraId="701D5709" w14:textId="77777777" w:rsidR="008B23B2" w:rsidRPr="00B422F3" w:rsidRDefault="008B23B2" w:rsidP="00BD5FD9">
            <w:pPr>
              <w:rPr>
                <w:rFonts w:ascii="Times New Roman" w:hAnsi="Times New Roman" w:cs="Times New Roman"/>
                <w:sz w:val="20"/>
                <w:szCs w:val="20"/>
              </w:rPr>
            </w:pPr>
          </w:p>
          <w:p w14:paraId="30A0F8F8"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współdziałać z innymi osobami w ramach prac zespołowych (także o charakterze interdyscyplinarnym)</w:t>
            </w:r>
          </w:p>
        </w:tc>
        <w:tc>
          <w:tcPr>
            <w:tcW w:w="1545" w:type="dxa"/>
          </w:tcPr>
          <w:p w14:paraId="2A7C0FF2" w14:textId="77777777" w:rsidR="008B23B2" w:rsidRDefault="008B23B2" w:rsidP="00BD5FD9">
            <w:pPr>
              <w:rPr>
                <w:rFonts w:ascii="Times New Roman" w:hAnsi="Times New Roman" w:cs="Times New Roman"/>
                <w:sz w:val="20"/>
                <w:szCs w:val="20"/>
              </w:rPr>
            </w:pPr>
          </w:p>
          <w:p w14:paraId="747C862F"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K_U21</w:t>
            </w:r>
          </w:p>
          <w:p w14:paraId="6834C005"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K_U23</w:t>
            </w:r>
          </w:p>
        </w:tc>
      </w:tr>
      <w:tr w:rsidR="008B23B2" w:rsidRPr="00B422F3" w14:paraId="5892600B" w14:textId="77777777" w:rsidTr="00EB30E3">
        <w:tc>
          <w:tcPr>
            <w:tcW w:w="834" w:type="dxa"/>
            <w:vMerge/>
          </w:tcPr>
          <w:p w14:paraId="77C08AA6" w14:textId="77777777" w:rsidR="008B23B2" w:rsidRPr="00B422F3" w:rsidRDefault="008B23B2" w:rsidP="00BD5FD9">
            <w:pPr>
              <w:rPr>
                <w:rFonts w:ascii="Times New Roman" w:hAnsi="Times New Roman" w:cs="Times New Roman"/>
                <w:sz w:val="20"/>
                <w:szCs w:val="20"/>
              </w:rPr>
            </w:pPr>
          </w:p>
        </w:tc>
        <w:tc>
          <w:tcPr>
            <w:tcW w:w="2203" w:type="dxa"/>
            <w:gridSpan w:val="3"/>
            <w:vMerge/>
          </w:tcPr>
          <w:p w14:paraId="3093EE21" w14:textId="77777777" w:rsidR="008B23B2" w:rsidRPr="00B422F3" w:rsidRDefault="008B23B2" w:rsidP="00BD5FD9">
            <w:pPr>
              <w:rPr>
                <w:rFonts w:ascii="Times New Roman" w:hAnsi="Times New Roman" w:cs="Times New Roman"/>
                <w:sz w:val="20"/>
                <w:szCs w:val="20"/>
              </w:rPr>
            </w:pPr>
          </w:p>
        </w:tc>
        <w:tc>
          <w:tcPr>
            <w:tcW w:w="972" w:type="dxa"/>
            <w:gridSpan w:val="2"/>
          </w:tcPr>
          <w:p w14:paraId="36232A27"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P6S_UU</w:t>
            </w:r>
          </w:p>
        </w:tc>
        <w:tc>
          <w:tcPr>
            <w:tcW w:w="3734" w:type="dxa"/>
          </w:tcPr>
          <w:p w14:paraId="7E14DC8D"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samodzielnie planować i realizować własne uczenie się przez całe życie</w:t>
            </w:r>
          </w:p>
          <w:p w14:paraId="015E0AE2" w14:textId="77777777" w:rsidR="008B23B2" w:rsidRPr="00B422F3" w:rsidRDefault="008B23B2" w:rsidP="00BD5FD9">
            <w:pPr>
              <w:rPr>
                <w:rFonts w:ascii="Times New Roman" w:hAnsi="Times New Roman" w:cs="Times New Roman"/>
                <w:sz w:val="20"/>
                <w:szCs w:val="20"/>
              </w:rPr>
            </w:pPr>
          </w:p>
        </w:tc>
        <w:tc>
          <w:tcPr>
            <w:tcW w:w="1545" w:type="dxa"/>
          </w:tcPr>
          <w:p w14:paraId="0FD424BF"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K_U22</w:t>
            </w:r>
          </w:p>
        </w:tc>
      </w:tr>
      <w:tr w:rsidR="008B23B2" w:rsidRPr="00166025" w14:paraId="554D1187" w14:textId="77777777" w:rsidTr="00EB30E3">
        <w:tc>
          <w:tcPr>
            <w:tcW w:w="9288" w:type="dxa"/>
            <w:gridSpan w:val="8"/>
          </w:tcPr>
          <w:p w14:paraId="027B753B"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b/>
                <w:sz w:val="20"/>
                <w:szCs w:val="20"/>
              </w:rPr>
              <w:t>Kompetencje społeczne: jest gotów do:</w:t>
            </w:r>
          </w:p>
        </w:tc>
      </w:tr>
      <w:tr w:rsidR="008B23B2" w:rsidRPr="00B422F3" w14:paraId="246269B2" w14:textId="77777777" w:rsidTr="00EB30E3">
        <w:trPr>
          <w:trHeight w:val="1150"/>
        </w:trPr>
        <w:tc>
          <w:tcPr>
            <w:tcW w:w="834" w:type="dxa"/>
            <w:vMerge w:val="restart"/>
          </w:tcPr>
          <w:p w14:paraId="08A6519F" w14:textId="77777777" w:rsidR="008B23B2" w:rsidRPr="00423D8D" w:rsidRDefault="008B23B2" w:rsidP="00BD5FD9">
            <w:pPr>
              <w:rPr>
                <w:rFonts w:ascii="Times New Roman" w:hAnsi="Times New Roman" w:cs="Times New Roman"/>
                <w:sz w:val="20"/>
                <w:szCs w:val="20"/>
              </w:rPr>
            </w:pPr>
            <w:r w:rsidRPr="00423D8D">
              <w:rPr>
                <w:rFonts w:ascii="Times New Roman" w:hAnsi="Times New Roman" w:cs="Times New Roman"/>
                <w:sz w:val="20"/>
                <w:szCs w:val="20"/>
              </w:rPr>
              <w:t>P6U_K</w:t>
            </w:r>
          </w:p>
        </w:tc>
        <w:tc>
          <w:tcPr>
            <w:tcW w:w="2203" w:type="dxa"/>
            <w:gridSpan w:val="3"/>
            <w:vMerge w:val="restart"/>
          </w:tcPr>
          <w:p w14:paraId="6F96089E"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kultywowania i upowszechniania wzorów właściwego postępowania w środowisku pracy i poza nim</w:t>
            </w:r>
          </w:p>
          <w:p w14:paraId="69D576A7"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samodzielnego podejmowania decyzji, krytycznej oceny działań własnych, działań zespołów, którymi kieruje i organizacji, w których uczestniczy, przyjmowania odpowiedzialności za skutki tych działań</w:t>
            </w:r>
          </w:p>
        </w:tc>
        <w:tc>
          <w:tcPr>
            <w:tcW w:w="972" w:type="dxa"/>
            <w:gridSpan w:val="2"/>
          </w:tcPr>
          <w:p w14:paraId="3D35DC2E"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P6S_KK</w:t>
            </w:r>
          </w:p>
        </w:tc>
        <w:tc>
          <w:tcPr>
            <w:tcW w:w="3734" w:type="dxa"/>
          </w:tcPr>
          <w:p w14:paraId="564C9FAF"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krytycznej oceny posiadanej wiedzy i odbieranych treści</w:t>
            </w:r>
          </w:p>
          <w:p w14:paraId="5496E7A5" w14:textId="77777777" w:rsidR="008B23B2" w:rsidRPr="00B422F3" w:rsidRDefault="008B23B2" w:rsidP="00BD5FD9">
            <w:pPr>
              <w:rPr>
                <w:rFonts w:ascii="Times New Roman" w:hAnsi="Times New Roman" w:cs="Times New Roman"/>
                <w:sz w:val="20"/>
                <w:szCs w:val="20"/>
              </w:rPr>
            </w:pPr>
          </w:p>
          <w:p w14:paraId="3C41946F"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uznawania znaczenia wiedzy w rozwiązywaniu problemów poznawczych i praktycznych oraz zasięgania opinii ekspertów w przypadku trudności z samodzielnym rozwiązaniem problemu</w:t>
            </w:r>
          </w:p>
        </w:tc>
        <w:tc>
          <w:tcPr>
            <w:tcW w:w="1545" w:type="dxa"/>
          </w:tcPr>
          <w:p w14:paraId="3AE84AF4" w14:textId="77777777" w:rsidR="008B23B2" w:rsidRDefault="008B23B2" w:rsidP="00BD5FD9">
            <w:pPr>
              <w:rPr>
                <w:rFonts w:ascii="Times New Roman" w:hAnsi="Times New Roman" w:cs="Times New Roman"/>
                <w:sz w:val="20"/>
                <w:szCs w:val="20"/>
              </w:rPr>
            </w:pPr>
          </w:p>
          <w:p w14:paraId="7C904A4E"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K_K08</w:t>
            </w:r>
          </w:p>
          <w:p w14:paraId="467F801B"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K_K06</w:t>
            </w:r>
          </w:p>
        </w:tc>
      </w:tr>
      <w:tr w:rsidR="008B23B2" w:rsidRPr="00B422F3" w14:paraId="06CC91E1" w14:textId="77777777" w:rsidTr="00EB30E3">
        <w:trPr>
          <w:trHeight w:val="1554"/>
        </w:trPr>
        <w:tc>
          <w:tcPr>
            <w:tcW w:w="834" w:type="dxa"/>
            <w:vMerge/>
          </w:tcPr>
          <w:p w14:paraId="6E7D9BFE" w14:textId="77777777" w:rsidR="008B23B2" w:rsidRPr="00B422F3" w:rsidRDefault="008B23B2" w:rsidP="00BD5FD9">
            <w:pPr>
              <w:rPr>
                <w:rFonts w:ascii="Times New Roman" w:hAnsi="Times New Roman" w:cs="Times New Roman"/>
                <w:sz w:val="20"/>
                <w:szCs w:val="20"/>
              </w:rPr>
            </w:pPr>
          </w:p>
        </w:tc>
        <w:tc>
          <w:tcPr>
            <w:tcW w:w="2203" w:type="dxa"/>
            <w:gridSpan w:val="3"/>
            <w:vMerge/>
          </w:tcPr>
          <w:p w14:paraId="63D6404E" w14:textId="77777777" w:rsidR="008B23B2" w:rsidRPr="00B422F3" w:rsidRDefault="008B23B2" w:rsidP="00BD5FD9">
            <w:pPr>
              <w:rPr>
                <w:rFonts w:ascii="Times New Roman" w:hAnsi="Times New Roman" w:cs="Times New Roman"/>
                <w:sz w:val="20"/>
                <w:szCs w:val="20"/>
              </w:rPr>
            </w:pPr>
          </w:p>
        </w:tc>
        <w:tc>
          <w:tcPr>
            <w:tcW w:w="972" w:type="dxa"/>
            <w:gridSpan w:val="2"/>
          </w:tcPr>
          <w:p w14:paraId="2D6DD2DE"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P6S_KO</w:t>
            </w:r>
          </w:p>
        </w:tc>
        <w:tc>
          <w:tcPr>
            <w:tcW w:w="3734" w:type="dxa"/>
          </w:tcPr>
          <w:p w14:paraId="693F6304"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wypełniania zobowiązań społecznych, współorganizowania działalności na rzecz środowiska społecznego</w:t>
            </w:r>
          </w:p>
          <w:p w14:paraId="3FC67E86" w14:textId="77777777" w:rsidR="008B23B2" w:rsidRPr="00B422F3" w:rsidRDefault="008B23B2" w:rsidP="00BD5FD9">
            <w:pPr>
              <w:rPr>
                <w:rFonts w:ascii="Times New Roman" w:hAnsi="Times New Roman" w:cs="Times New Roman"/>
                <w:sz w:val="20"/>
                <w:szCs w:val="20"/>
              </w:rPr>
            </w:pPr>
          </w:p>
          <w:p w14:paraId="3CF0AE00"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inicjowania działań na rzecz interesu publicznego</w:t>
            </w:r>
          </w:p>
          <w:p w14:paraId="78500F3D" w14:textId="77777777" w:rsidR="008B23B2" w:rsidRPr="00B422F3" w:rsidRDefault="008B23B2" w:rsidP="00BD5FD9">
            <w:pPr>
              <w:rPr>
                <w:rFonts w:ascii="Times New Roman" w:hAnsi="Times New Roman" w:cs="Times New Roman"/>
                <w:sz w:val="20"/>
                <w:szCs w:val="20"/>
              </w:rPr>
            </w:pPr>
          </w:p>
          <w:p w14:paraId="32657DD0"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myślenia i działania w sposób przedsiębiorczy</w:t>
            </w:r>
          </w:p>
        </w:tc>
        <w:tc>
          <w:tcPr>
            <w:tcW w:w="1545" w:type="dxa"/>
          </w:tcPr>
          <w:p w14:paraId="7A9868B4" w14:textId="77777777" w:rsidR="008B23B2" w:rsidRDefault="008B23B2" w:rsidP="00BD5FD9">
            <w:pPr>
              <w:rPr>
                <w:rFonts w:ascii="Times New Roman" w:hAnsi="Times New Roman" w:cs="Times New Roman"/>
                <w:sz w:val="20"/>
                <w:szCs w:val="20"/>
              </w:rPr>
            </w:pPr>
          </w:p>
          <w:p w14:paraId="43F5C0EB"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K_K01</w:t>
            </w:r>
          </w:p>
          <w:p w14:paraId="45F6D734"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K_K03</w:t>
            </w:r>
          </w:p>
          <w:p w14:paraId="29AACBF2"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K_K07</w:t>
            </w:r>
          </w:p>
          <w:p w14:paraId="185EC587" w14:textId="77777777" w:rsidR="008B23B2" w:rsidRPr="00B422F3" w:rsidRDefault="008B23B2" w:rsidP="00BD5FD9">
            <w:pPr>
              <w:rPr>
                <w:rFonts w:ascii="Times New Roman" w:hAnsi="Times New Roman" w:cs="Times New Roman"/>
                <w:sz w:val="20"/>
                <w:szCs w:val="20"/>
              </w:rPr>
            </w:pPr>
          </w:p>
        </w:tc>
      </w:tr>
      <w:tr w:rsidR="008B23B2" w:rsidRPr="00B422F3" w14:paraId="21B668AC" w14:textId="77777777" w:rsidTr="00EB30E3">
        <w:tc>
          <w:tcPr>
            <w:tcW w:w="834" w:type="dxa"/>
            <w:vMerge/>
          </w:tcPr>
          <w:p w14:paraId="7105234D" w14:textId="77777777" w:rsidR="008B23B2" w:rsidRPr="00B422F3" w:rsidRDefault="008B23B2" w:rsidP="00BD5FD9">
            <w:pPr>
              <w:rPr>
                <w:rFonts w:ascii="Times New Roman" w:hAnsi="Times New Roman" w:cs="Times New Roman"/>
                <w:sz w:val="20"/>
                <w:szCs w:val="20"/>
              </w:rPr>
            </w:pPr>
          </w:p>
        </w:tc>
        <w:tc>
          <w:tcPr>
            <w:tcW w:w="2203" w:type="dxa"/>
            <w:gridSpan w:val="3"/>
            <w:vMerge/>
          </w:tcPr>
          <w:p w14:paraId="6D283482" w14:textId="77777777" w:rsidR="008B23B2" w:rsidRPr="00B422F3" w:rsidRDefault="008B23B2" w:rsidP="00BD5FD9">
            <w:pPr>
              <w:rPr>
                <w:rFonts w:ascii="Times New Roman" w:hAnsi="Times New Roman" w:cs="Times New Roman"/>
                <w:sz w:val="20"/>
                <w:szCs w:val="20"/>
              </w:rPr>
            </w:pPr>
          </w:p>
        </w:tc>
        <w:tc>
          <w:tcPr>
            <w:tcW w:w="972" w:type="dxa"/>
            <w:gridSpan w:val="2"/>
          </w:tcPr>
          <w:p w14:paraId="3A736307" w14:textId="77777777" w:rsidR="008B23B2" w:rsidRPr="00423D8D" w:rsidRDefault="008B23B2" w:rsidP="00BD5FD9">
            <w:pPr>
              <w:rPr>
                <w:rFonts w:ascii="Times New Roman" w:hAnsi="Times New Roman" w:cs="Times New Roman"/>
                <w:sz w:val="20"/>
                <w:szCs w:val="20"/>
              </w:rPr>
            </w:pPr>
            <w:r>
              <w:rPr>
                <w:rFonts w:ascii="Times New Roman" w:hAnsi="Times New Roman" w:cs="Times New Roman"/>
                <w:sz w:val="20"/>
                <w:szCs w:val="20"/>
              </w:rPr>
              <w:t>P6S_KR</w:t>
            </w:r>
          </w:p>
        </w:tc>
        <w:tc>
          <w:tcPr>
            <w:tcW w:w="3734" w:type="dxa"/>
          </w:tcPr>
          <w:p w14:paraId="77AACA7F"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odpowiedzialnego pełnienia ról zawodowych, w tym:</w:t>
            </w:r>
          </w:p>
          <w:p w14:paraId="6E276ADC"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 przestrzegania zasad etyki zawodowej i wymagania tego od innych,</w:t>
            </w:r>
          </w:p>
          <w:p w14:paraId="793B7C85" w14:textId="77777777" w:rsidR="008B23B2" w:rsidRPr="00B422F3" w:rsidRDefault="008B23B2" w:rsidP="00BD5FD9">
            <w:pPr>
              <w:rPr>
                <w:rFonts w:ascii="Times New Roman" w:hAnsi="Times New Roman" w:cs="Times New Roman"/>
                <w:sz w:val="20"/>
                <w:szCs w:val="20"/>
              </w:rPr>
            </w:pPr>
            <w:r w:rsidRPr="00B422F3">
              <w:rPr>
                <w:rFonts w:ascii="Times New Roman" w:hAnsi="Times New Roman" w:cs="Times New Roman"/>
                <w:sz w:val="20"/>
                <w:szCs w:val="20"/>
              </w:rPr>
              <w:t>- dbałości o dorobek i tradycje zawodu</w:t>
            </w:r>
          </w:p>
        </w:tc>
        <w:tc>
          <w:tcPr>
            <w:tcW w:w="1545" w:type="dxa"/>
          </w:tcPr>
          <w:p w14:paraId="7A24EB3B"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K_K02</w:t>
            </w:r>
          </w:p>
          <w:p w14:paraId="75612C71" w14:textId="77777777" w:rsidR="008B23B2" w:rsidRDefault="008B23B2" w:rsidP="00BD5FD9">
            <w:pPr>
              <w:rPr>
                <w:rFonts w:ascii="Times New Roman" w:hAnsi="Times New Roman" w:cs="Times New Roman"/>
                <w:sz w:val="20"/>
                <w:szCs w:val="20"/>
              </w:rPr>
            </w:pPr>
            <w:r>
              <w:rPr>
                <w:rFonts w:ascii="Times New Roman" w:hAnsi="Times New Roman" w:cs="Times New Roman"/>
                <w:sz w:val="20"/>
                <w:szCs w:val="20"/>
              </w:rPr>
              <w:t>K_K04</w:t>
            </w:r>
          </w:p>
          <w:p w14:paraId="2BF2EE8D" w14:textId="77777777" w:rsidR="008B23B2" w:rsidRPr="00B422F3" w:rsidRDefault="008B23B2" w:rsidP="00BD5FD9">
            <w:pPr>
              <w:rPr>
                <w:rFonts w:ascii="Times New Roman" w:hAnsi="Times New Roman" w:cs="Times New Roman"/>
                <w:sz w:val="20"/>
                <w:szCs w:val="20"/>
              </w:rPr>
            </w:pPr>
            <w:r>
              <w:rPr>
                <w:rFonts w:ascii="Times New Roman" w:hAnsi="Times New Roman" w:cs="Times New Roman"/>
                <w:sz w:val="20"/>
                <w:szCs w:val="20"/>
              </w:rPr>
              <w:t>K_K05</w:t>
            </w:r>
          </w:p>
        </w:tc>
      </w:tr>
    </w:tbl>
    <w:p w14:paraId="1DD9179C" w14:textId="77777777" w:rsidR="00EB30E3" w:rsidRDefault="00EB30E3" w:rsidP="008B23B2">
      <w:pPr>
        <w:contextualSpacing/>
        <w:rPr>
          <w:rFonts w:ascii="Times New Roman" w:hAnsi="Times New Roman" w:cs="Times New Roman"/>
          <w:sz w:val="20"/>
          <w:szCs w:val="20"/>
        </w:rPr>
      </w:pPr>
    </w:p>
    <w:p w14:paraId="05DEDA48" w14:textId="477CE7E5"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WG – zakres i głębia - kompletność perspektywy poznawczej i zależności</w:t>
      </w:r>
    </w:p>
    <w:p w14:paraId="5168B361" w14:textId="77777777"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WK – kontekst - uwarunkowania i skutki</w:t>
      </w:r>
    </w:p>
    <w:p w14:paraId="38B6650F" w14:textId="77777777"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UW – wykorzystanie wiedzy - rozwiązywane problemy i wykonywane zadania</w:t>
      </w:r>
    </w:p>
    <w:p w14:paraId="484FBB9A" w14:textId="77777777"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UK – komunikowanie się - odbieranie i tworzenie wypowiedzi, upowszechnianie wiedzy w środowisku naukowym i posługiwanie się językiem obcym</w:t>
      </w:r>
    </w:p>
    <w:p w14:paraId="35DCE3E7" w14:textId="77777777"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UO – organizacja pracy - planowanie i praca zespołowa</w:t>
      </w:r>
    </w:p>
    <w:p w14:paraId="761FF067" w14:textId="77777777"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UU – uczenie się - planowanie własnego rozwoju i rozwoju innych osób</w:t>
      </w:r>
    </w:p>
    <w:p w14:paraId="4256974E" w14:textId="77777777"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KK – oceny - krytyczne podejście</w:t>
      </w:r>
    </w:p>
    <w:p w14:paraId="0EF756CB" w14:textId="77777777" w:rsidR="008B23B2" w:rsidRPr="00B422F3" w:rsidRDefault="008B23B2" w:rsidP="008B23B2">
      <w:pPr>
        <w:contextualSpacing/>
        <w:rPr>
          <w:rFonts w:ascii="Times New Roman" w:hAnsi="Times New Roman" w:cs="Times New Roman"/>
          <w:sz w:val="20"/>
          <w:szCs w:val="20"/>
        </w:rPr>
      </w:pPr>
      <w:r w:rsidRPr="00B422F3">
        <w:rPr>
          <w:rFonts w:ascii="Times New Roman" w:hAnsi="Times New Roman" w:cs="Times New Roman"/>
          <w:sz w:val="20"/>
          <w:szCs w:val="20"/>
        </w:rPr>
        <w:t>KO – odpowiedzialność - wypełnianie zobowiązań społecznych i działanie na rzecz interesu publicznego</w:t>
      </w:r>
    </w:p>
    <w:p w14:paraId="41C959DA" w14:textId="77777777" w:rsidR="008B23B2" w:rsidRPr="00B422F3" w:rsidRDefault="008B23B2" w:rsidP="008B23B2">
      <w:pPr>
        <w:rPr>
          <w:rFonts w:ascii="Times New Roman" w:hAnsi="Times New Roman" w:cs="Times New Roman"/>
          <w:sz w:val="20"/>
          <w:szCs w:val="20"/>
        </w:rPr>
      </w:pPr>
      <w:r w:rsidRPr="00B422F3">
        <w:rPr>
          <w:rFonts w:ascii="Times New Roman" w:hAnsi="Times New Roman" w:cs="Times New Roman"/>
          <w:sz w:val="20"/>
          <w:szCs w:val="20"/>
        </w:rPr>
        <w:t>KR – rola zawodowa - niezależność i rozwój etosu</w:t>
      </w:r>
    </w:p>
    <w:p w14:paraId="6488CB32" w14:textId="77777777" w:rsidR="008B23B2" w:rsidRPr="00B422F3" w:rsidRDefault="008B23B2" w:rsidP="008B23B2">
      <w:pPr>
        <w:rPr>
          <w:rFonts w:ascii="Times New Roman" w:hAnsi="Times New Roman" w:cs="Times New Roman"/>
          <w:sz w:val="20"/>
          <w:szCs w:val="20"/>
        </w:rPr>
      </w:pPr>
    </w:p>
    <w:p w14:paraId="638C5D55" w14:textId="77777777" w:rsidR="00F444A0" w:rsidRDefault="00F444A0" w:rsidP="002A406B">
      <w:pPr>
        <w:jc w:val="both"/>
        <w:rPr>
          <w:rFonts w:ascii="Times New Roman" w:eastAsia="Times New Roman" w:hAnsi="Times New Roman" w:cs="Times New Roman"/>
          <w:bCs/>
          <w:sz w:val="24"/>
          <w:szCs w:val="24"/>
          <w:lang w:eastAsia="pl-PL"/>
        </w:rPr>
      </w:pPr>
    </w:p>
    <w:p w14:paraId="3366F819" w14:textId="292B3656" w:rsidR="00E72A1E" w:rsidRPr="00EF55E1" w:rsidRDefault="00E72A1E" w:rsidP="00E72A1E">
      <w:pPr>
        <w:pStyle w:val="Nagwek2"/>
        <w:jc w:val="center"/>
        <w:rPr>
          <w:rFonts w:eastAsia="Times New Roman"/>
          <w:sz w:val="32"/>
          <w:szCs w:val="32"/>
        </w:rPr>
      </w:pPr>
      <w:bookmarkStart w:id="30" w:name="_Toc149930172"/>
      <w:r>
        <w:rPr>
          <w:rFonts w:eastAsia="Times New Roman"/>
          <w:sz w:val="32"/>
          <w:szCs w:val="32"/>
        </w:rPr>
        <w:lastRenderedPageBreak/>
        <w:t>3</w:t>
      </w:r>
      <w:r w:rsidRPr="00EF55E1">
        <w:rPr>
          <w:rFonts w:eastAsia="Times New Roman"/>
          <w:sz w:val="32"/>
          <w:szCs w:val="32"/>
        </w:rPr>
        <w:t xml:space="preserve">. </w:t>
      </w:r>
      <w:r>
        <w:rPr>
          <w:rFonts w:eastAsia="Times New Roman"/>
          <w:sz w:val="32"/>
          <w:szCs w:val="32"/>
        </w:rPr>
        <w:t>Opis programu studiów</w:t>
      </w:r>
      <w:bookmarkEnd w:id="30"/>
    </w:p>
    <w:p w14:paraId="43BE7D2A" w14:textId="77777777" w:rsidR="00632643" w:rsidRPr="00632643" w:rsidRDefault="00632643" w:rsidP="00632643">
      <w:pPr>
        <w:spacing w:after="0" w:line="240" w:lineRule="auto"/>
        <w:jc w:val="both"/>
        <w:rPr>
          <w:rFonts w:ascii="Times New Roman" w:eastAsia="Times New Roman" w:hAnsi="Times New Roman" w:cs="Times New Roman"/>
          <w:sz w:val="24"/>
          <w:szCs w:val="24"/>
          <w:lang w:eastAsia="ar-SA"/>
        </w:rPr>
      </w:pPr>
    </w:p>
    <w:p w14:paraId="7DD4822E" w14:textId="32C3B001" w:rsidR="00632643" w:rsidRDefault="00632643" w:rsidP="00632643">
      <w:pPr>
        <w:spacing w:after="0" w:line="240" w:lineRule="auto"/>
        <w:jc w:val="both"/>
        <w:rPr>
          <w:rFonts w:ascii="Times New Roman" w:eastAsia="Times New Roman" w:hAnsi="Times New Roman" w:cs="Times New Roman"/>
          <w:sz w:val="24"/>
          <w:szCs w:val="24"/>
          <w:lang w:eastAsia="ar-SA"/>
        </w:rPr>
      </w:pPr>
    </w:p>
    <w:p w14:paraId="1843D408" w14:textId="77777777" w:rsidR="00873173" w:rsidRPr="00632643" w:rsidRDefault="00873173" w:rsidP="00632643">
      <w:pPr>
        <w:spacing w:after="0" w:line="240" w:lineRule="auto"/>
        <w:jc w:val="both"/>
        <w:rPr>
          <w:rFonts w:ascii="Times New Roman" w:eastAsia="Times New Roman" w:hAnsi="Times New Roman" w:cs="Times New Roman"/>
          <w:sz w:val="24"/>
          <w:szCs w:val="24"/>
          <w:lang w:eastAsia="ar-SA"/>
        </w:rPr>
      </w:pPr>
    </w:p>
    <w:p w14:paraId="3233D8FF" w14:textId="6EB50D14" w:rsidR="00205E40" w:rsidRPr="00133575" w:rsidRDefault="00873173" w:rsidP="00632643">
      <w:pPr>
        <w:spacing w:after="0" w:line="240" w:lineRule="auto"/>
        <w:ind w:firstLine="360"/>
        <w:jc w:val="both"/>
        <w:rPr>
          <w:rFonts w:ascii="Times New Roman" w:eastAsia="Times New Roman" w:hAnsi="Times New Roman" w:cs="Times New Roman"/>
          <w:sz w:val="24"/>
          <w:szCs w:val="24"/>
          <w:lang w:eastAsia="ar-SA"/>
        </w:rPr>
      </w:pPr>
      <w:r w:rsidRPr="00133575">
        <w:rPr>
          <w:rFonts w:ascii="Times New Roman" w:eastAsia="Times New Roman" w:hAnsi="Times New Roman" w:cs="Times New Roman"/>
          <w:sz w:val="24"/>
          <w:szCs w:val="24"/>
          <w:lang w:eastAsia="ar-SA"/>
        </w:rPr>
        <w:t>O</w:t>
      </w:r>
      <w:r w:rsidR="00205E40" w:rsidRPr="00133575">
        <w:rPr>
          <w:rFonts w:ascii="Times New Roman" w:eastAsia="Times New Roman" w:hAnsi="Times New Roman" w:cs="Times New Roman"/>
          <w:sz w:val="24"/>
          <w:szCs w:val="24"/>
          <w:lang w:eastAsia="ar-SA"/>
        </w:rPr>
        <w:t>becnie Uczelnia prowadzi wyłącznie studia niestacjonarne.</w:t>
      </w:r>
    </w:p>
    <w:p w14:paraId="5C18E2D5" w14:textId="77777777" w:rsidR="00205E40" w:rsidRPr="00632643" w:rsidRDefault="00205E40" w:rsidP="00632643">
      <w:pPr>
        <w:spacing w:after="0" w:line="240" w:lineRule="auto"/>
        <w:ind w:firstLine="360"/>
        <w:jc w:val="both"/>
        <w:rPr>
          <w:rFonts w:ascii="Times New Roman" w:eastAsia="Times New Roman" w:hAnsi="Times New Roman" w:cs="Times New Roman"/>
          <w:sz w:val="24"/>
          <w:szCs w:val="24"/>
          <w:lang w:eastAsia="ar-SA"/>
        </w:rPr>
      </w:pPr>
    </w:p>
    <w:p w14:paraId="58090654" w14:textId="77777777" w:rsidR="00632643" w:rsidRPr="00632643" w:rsidRDefault="00632643" w:rsidP="00632643">
      <w:pPr>
        <w:spacing w:after="0" w:line="360" w:lineRule="auto"/>
        <w:jc w:val="both"/>
        <w:rPr>
          <w:rFonts w:ascii="Times New Roman" w:eastAsia="Times New Roman" w:hAnsi="Times New Roman" w:cs="Times New Roman"/>
          <w:sz w:val="24"/>
          <w:szCs w:val="24"/>
          <w:lang w:eastAsia="ar-SA"/>
        </w:rPr>
      </w:pPr>
    </w:p>
    <w:p w14:paraId="18B731B0" w14:textId="77777777" w:rsidR="00B17CAB" w:rsidRDefault="00B17CAB" w:rsidP="00632643">
      <w:pPr>
        <w:spacing w:after="0" w:line="240" w:lineRule="auto"/>
        <w:jc w:val="both"/>
        <w:rPr>
          <w:rFonts w:ascii="Times New Roman" w:eastAsia="Times New Roman" w:hAnsi="Times New Roman" w:cs="Times New Roman"/>
          <w:sz w:val="24"/>
          <w:szCs w:val="24"/>
          <w:lang w:eastAsia="ar-SA"/>
        </w:rPr>
        <w:sectPr w:rsidR="00B17CAB" w:rsidSect="001F367B">
          <w:headerReference w:type="default" r:id="rId12"/>
          <w:pgSz w:w="11906" w:h="16838"/>
          <w:pgMar w:top="1417" w:right="1417" w:bottom="1417" w:left="1417" w:header="708" w:footer="708" w:gutter="0"/>
          <w:cols w:space="708"/>
          <w:titlePg/>
          <w:docGrid w:linePitch="360"/>
        </w:sectPr>
      </w:pPr>
    </w:p>
    <w:p w14:paraId="3FDD8646" w14:textId="77777777" w:rsidR="00641569" w:rsidRDefault="00641569" w:rsidP="00641569">
      <w:pPr>
        <w:spacing w:after="0" w:line="240" w:lineRule="auto"/>
        <w:rPr>
          <w:rFonts w:ascii="Times New Roman" w:eastAsia="Times New Roman" w:hAnsi="Times New Roman" w:cs="Times New Roman"/>
          <w:sz w:val="24"/>
          <w:szCs w:val="24"/>
          <w:lang w:eastAsia="pl-PL"/>
        </w:rPr>
      </w:pPr>
    </w:p>
    <w:p w14:paraId="3074FEAD" w14:textId="77777777" w:rsidR="00641569" w:rsidRDefault="00641569" w:rsidP="00641569">
      <w:pPr>
        <w:pStyle w:val="Nagwek3"/>
        <w:rPr>
          <w:rFonts w:eastAsia="Times New Roman"/>
          <w:lang w:eastAsia="pl-PL"/>
        </w:rPr>
      </w:pPr>
      <w:bookmarkStart w:id="31" w:name="_Toc149930173"/>
      <w:r>
        <w:rPr>
          <w:rFonts w:eastAsia="Times New Roman"/>
          <w:lang w:eastAsia="pl-PL"/>
        </w:rPr>
        <w:t>3.1. Harmonogram ramowy (roczny) realizacji programu studiów na studiach niestacjonarnych</w:t>
      </w:r>
      <w:bookmarkEnd w:id="31"/>
    </w:p>
    <w:p w14:paraId="135B051F" w14:textId="604F821D" w:rsidR="00641569" w:rsidRDefault="00641569" w:rsidP="00641569">
      <w:pPr>
        <w:spacing w:after="0" w:line="240" w:lineRule="auto"/>
        <w:rPr>
          <w:rFonts w:ascii="Times New Roman" w:eastAsia="Times New Roman" w:hAnsi="Times New Roman" w:cs="Times New Roman"/>
          <w:sz w:val="24"/>
          <w:szCs w:val="24"/>
          <w:lang w:eastAsia="pl-PL"/>
        </w:rPr>
      </w:pPr>
    </w:p>
    <w:p w14:paraId="653F8E64" w14:textId="5E043ED5" w:rsidR="00641569" w:rsidRDefault="00A026D2" w:rsidP="00641569">
      <w:pPr>
        <w:spacing w:after="0" w:line="240" w:lineRule="auto"/>
        <w:rPr>
          <w:rFonts w:ascii="Times New Roman" w:eastAsia="Times New Roman" w:hAnsi="Times New Roman" w:cs="Times New Roman"/>
          <w:sz w:val="24"/>
          <w:szCs w:val="24"/>
          <w:lang w:eastAsia="pl-PL"/>
        </w:rPr>
      </w:pPr>
      <w:r w:rsidRPr="00A026D2">
        <w:rPr>
          <w:noProof/>
        </w:rPr>
        <w:drawing>
          <wp:inline distT="0" distB="0" distL="0" distR="0" wp14:anchorId="1F3D624B" wp14:editId="26D20796">
            <wp:extent cx="8892540" cy="46062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4606290"/>
                    </a:xfrm>
                    <a:prstGeom prst="rect">
                      <a:avLst/>
                    </a:prstGeom>
                    <a:noFill/>
                    <a:ln>
                      <a:noFill/>
                    </a:ln>
                  </pic:spPr>
                </pic:pic>
              </a:graphicData>
            </a:graphic>
          </wp:inline>
        </w:drawing>
      </w:r>
    </w:p>
    <w:p w14:paraId="74234E9B" w14:textId="098B9589" w:rsidR="00641569" w:rsidRDefault="00641569" w:rsidP="00641569">
      <w:pPr>
        <w:spacing w:after="0" w:line="240" w:lineRule="auto"/>
        <w:rPr>
          <w:rFonts w:ascii="Times New Roman" w:eastAsia="Times New Roman" w:hAnsi="Times New Roman" w:cs="Times New Roman"/>
          <w:sz w:val="24"/>
          <w:szCs w:val="24"/>
          <w:lang w:eastAsia="pl-PL"/>
        </w:rPr>
      </w:pPr>
    </w:p>
    <w:p w14:paraId="25E03AAC" w14:textId="77777777" w:rsidR="00641569" w:rsidRDefault="00641569" w:rsidP="0064156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7CC3B77E" w14:textId="507227D8" w:rsidR="00632643" w:rsidRDefault="00632643" w:rsidP="00632643">
      <w:pPr>
        <w:spacing w:after="0" w:line="240" w:lineRule="auto"/>
        <w:rPr>
          <w:rFonts w:ascii="Times New Roman" w:eastAsia="Times New Roman" w:hAnsi="Times New Roman" w:cs="Times New Roman"/>
          <w:sz w:val="24"/>
          <w:szCs w:val="24"/>
          <w:lang w:eastAsia="pl-PL"/>
        </w:rPr>
      </w:pPr>
    </w:p>
    <w:p w14:paraId="466F5AD7" w14:textId="7C76038F" w:rsidR="00641569" w:rsidRDefault="00641569" w:rsidP="00632643">
      <w:pPr>
        <w:spacing w:after="0" w:line="240" w:lineRule="auto"/>
        <w:rPr>
          <w:rFonts w:ascii="Times New Roman" w:eastAsia="Times New Roman" w:hAnsi="Times New Roman" w:cs="Times New Roman"/>
          <w:sz w:val="24"/>
          <w:szCs w:val="24"/>
          <w:lang w:eastAsia="pl-PL"/>
        </w:rPr>
      </w:pPr>
      <w:r w:rsidRPr="00641569">
        <w:rPr>
          <w:noProof/>
        </w:rPr>
        <w:drawing>
          <wp:inline distT="0" distB="0" distL="0" distR="0" wp14:anchorId="6D35D932" wp14:editId="5BC8F829">
            <wp:extent cx="8892540" cy="6419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641985"/>
                    </a:xfrm>
                    <a:prstGeom prst="rect">
                      <a:avLst/>
                    </a:prstGeom>
                    <a:noFill/>
                    <a:ln>
                      <a:noFill/>
                    </a:ln>
                  </pic:spPr>
                </pic:pic>
              </a:graphicData>
            </a:graphic>
          </wp:inline>
        </w:drawing>
      </w:r>
    </w:p>
    <w:p w14:paraId="55771B41" w14:textId="018ACF77" w:rsidR="00641569" w:rsidRDefault="00880386" w:rsidP="00632643">
      <w:pPr>
        <w:spacing w:after="0" w:line="240" w:lineRule="auto"/>
        <w:rPr>
          <w:rFonts w:ascii="Times New Roman" w:eastAsia="Times New Roman" w:hAnsi="Times New Roman" w:cs="Times New Roman"/>
          <w:sz w:val="24"/>
          <w:szCs w:val="24"/>
          <w:lang w:eastAsia="pl-PL"/>
        </w:rPr>
      </w:pPr>
      <w:r w:rsidRPr="00880386">
        <w:rPr>
          <w:noProof/>
        </w:rPr>
        <w:drawing>
          <wp:inline distT="0" distB="0" distL="0" distR="0" wp14:anchorId="70CC3037" wp14:editId="4FE946A4">
            <wp:extent cx="8892540" cy="42608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260850"/>
                    </a:xfrm>
                    <a:prstGeom prst="rect">
                      <a:avLst/>
                    </a:prstGeom>
                    <a:noFill/>
                    <a:ln>
                      <a:noFill/>
                    </a:ln>
                  </pic:spPr>
                </pic:pic>
              </a:graphicData>
            </a:graphic>
          </wp:inline>
        </w:drawing>
      </w:r>
    </w:p>
    <w:p w14:paraId="7E9A1A7E" w14:textId="78F760B6" w:rsidR="00641569" w:rsidRDefault="00641569" w:rsidP="00632643">
      <w:pPr>
        <w:spacing w:after="0" w:line="240" w:lineRule="auto"/>
        <w:rPr>
          <w:rFonts w:ascii="Times New Roman" w:eastAsia="Times New Roman" w:hAnsi="Times New Roman" w:cs="Times New Roman"/>
          <w:sz w:val="24"/>
          <w:szCs w:val="24"/>
          <w:lang w:eastAsia="pl-PL"/>
        </w:rPr>
      </w:pPr>
    </w:p>
    <w:p w14:paraId="45461995" w14:textId="2D503F86" w:rsidR="00641569" w:rsidRDefault="00641569" w:rsidP="00632643">
      <w:pPr>
        <w:spacing w:after="0" w:line="240" w:lineRule="auto"/>
        <w:rPr>
          <w:rFonts w:ascii="Times New Roman" w:eastAsia="Times New Roman" w:hAnsi="Times New Roman" w:cs="Times New Roman"/>
          <w:sz w:val="24"/>
          <w:szCs w:val="24"/>
          <w:lang w:eastAsia="pl-PL"/>
        </w:rPr>
      </w:pPr>
    </w:p>
    <w:p w14:paraId="7AA1BBB6" w14:textId="77777777" w:rsidR="00641569" w:rsidRDefault="00641569" w:rsidP="00632643">
      <w:pPr>
        <w:spacing w:after="0" w:line="240" w:lineRule="auto"/>
        <w:rPr>
          <w:rFonts w:ascii="Times New Roman" w:eastAsia="Times New Roman" w:hAnsi="Times New Roman" w:cs="Times New Roman"/>
          <w:sz w:val="24"/>
          <w:szCs w:val="24"/>
          <w:lang w:eastAsia="pl-PL"/>
        </w:rPr>
      </w:pPr>
    </w:p>
    <w:p w14:paraId="2A8FD72A" w14:textId="4D79A169" w:rsidR="00641569" w:rsidRDefault="00F20532" w:rsidP="00632643">
      <w:pPr>
        <w:spacing w:after="0" w:line="240" w:lineRule="auto"/>
        <w:rPr>
          <w:rFonts w:ascii="Times New Roman" w:eastAsia="Times New Roman" w:hAnsi="Times New Roman" w:cs="Times New Roman"/>
          <w:sz w:val="24"/>
          <w:szCs w:val="24"/>
          <w:lang w:eastAsia="pl-PL"/>
        </w:rPr>
      </w:pPr>
      <w:r w:rsidRPr="00F20532">
        <w:rPr>
          <w:noProof/>
        </w:rPr>
        <w:lastRenderedPageBreak/>
        <w:drawing>
          <wp:inline distT="0" distB="0" distL="0" distR="0" wp14:anchorId="4387FB18" wp14:editId="5B0633F3">
            <wp:extent cx="8892540" cy="6419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641985"/>
                    </a:xfrm>
                    <a:prstGeom prst="rect">
                      <a:avLst/>
                    </a:prstGeom>
                    <a:noFill/>
                    <a:ln>
                      <a:noFill/>
                    </a:ln>
                  </pic:spPr>
                </pic:pic>
              </a:graphicData>
            </a:graphic>
          </wp:inline>
        </w:drawing>
      </w:r>
    </w:p>
    <w:p w14:paraId="0B6FB566" w14:textId="603AEEDE" w:rsidR="00F20532" w:rsidRDefault="00880386" w:rsidP="00632643">
      <w:pPr>
        <w:spacing w:after="0" w:line="240" w:lineRule="auto"/>
        <w:rPr>
          <w:rFonts w:ascii="Times New Roman" w:eastAsia="Times New Roman" w:hAnsi="Times New Roman" w:cs="Times New Roman"/>
          <w:sz w:val="24"/>
          <w:szCs w:val="24"/>
          <w:lang w:eastAsia="pl-PL"/>
        </w:rPr>
      </w:pPr>
      <w:r w:rsidRPr="00880386">
        <w:rPr>
          <w:noProof/>
        </w:rPr>
        <w:drawing>
          <wp:inline distT="0" distB="0" distL="0" distR="0" wp14:anchorId="6E3723C6" wp14:editId="27EF2753">
            <wp:extent cx="8892540" cy="36010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3601085"/>
                    </a:xfrm>
                    <a:prstGeom prst="rect">
                      <a:avLst/>
                    </a:prstGeom>
                    <a:noFill/>
                    <a:ln>
                      <a:noFill/>
                    </a:ln>
                  </pic:spPr>
                </pic:pic>
              </a:graphicData>
            </a:graphic>
          </wp:inline>
        </w:drawing>
      </w:r>
    </w:p>
    <w:p w14:paraId="793F78ED" w14:textId="130F1689" w:rsidR="00F20532" w:rsidRDefault="00F20532" w:rsidP="00632643">
      <w:pPr>
        <w:spacing w:after="0" w:line="240" w:lineRule="auto"/>
        <w:rPr>
          <w:rFonts w:ascii="Times New Roman" w:eastAsia="Times New Roman" w:hAnsi="Times New Roman" w:cs="Times New Roman"/>
          <w:sz w:val="24"/>
          <w:szCs w:val="24"/>
          <w:lang w:eastAsia="pl-PL"/>
        </w:rPr>
      </w:pPr>
    </w:p>
    <w:p w14:paraId="44E031C1" w14:textId="67E1847D" w:rsidR="00F20532" w:rsidRDefault="00F20532" w:rsidP="00632643">
      <w:pPr>
        <w:spacing w:after="0" w:line="240" w:lineRule="auto"/>
        <w:rPr>
          <w:rFonts w:ascii="Times New Roman" w:eastAsia="Times New Roman" w:hAnsi="Times New Roman" w:cs="Times New Roman"/>
          <w:sz w:val="24"/>
          <w:szCs w:val="24"/>
          <w:lang w:eastAsia="pl-PL"/>
        </w:rPr>
      </w:pPr>
    </w:p>
    <w:p w14:paraId="51A4A546" w14:textId="34653D8E" w:rsidR="00F20532" w:rsidRDefault="00F20532" w:rsidP="00632643">
      <w:pPr>
        <w:spacing w:after="0" w:line="240" w:lineRule="auto"/>
        <w:rPr>
          <w:rFonts w:ascii="Times New Roman" w:eastAsia="Times New Roman" w:hAnsi="Times New Roman" w:cs="Times New Roman"/>
          <w:sz w:val="24"/>
          <w:szCs w:val="24"/>
          <w:lang w:eastAsia="pl-PL"/>
        </w:rPr>
      </w:pPr>
    </w:p>
    <w:p w14:paraId="2AF7433C" w14:textId="6ADB15AF" w:rsidR="00F20532" w:rsidRDefault="00F20532" w:rsidP="00632643">
      <w:pPr>
        <w:spacing w:after="0" w:line="240" w:lineRule="auto"/>
        <w:rPr>
          <w:rFonts w:ascii="Times New Roman" w:eastAsia="Times New Roman" w:hAnsi="Times New Roman" w:cs="Times New Roman"/>
          <w:sz w:val="24"/>
          <w:szCs w:val="24"/>
          <w:lang w:eastAsia="pl-PL"/>
        </w:rPr>
      </w:pPr>
    </w:p>
    <w:p w14:paraId="71DBBFF3" w14:textId="165FC457" w:rsidR="00F20532" w:rsidRDefault="00F20532" w:rsidP="00632643">
      <w:pPr>
        <w:spacing w:after="0" w:line="240" w:lineRule="auto"/>
        <w:rPr>
          <w:rFonts w:ascii="Times New Roman" w:eastAsia="Times New Roman" w:hAnsi="Times New Roman" w:cs="Times New Roman"/>
          <w:sz w:val="24"/>
          <w:szCs w:val="24"/>
          <w:lang w:eastAsia="pl-PL"/>
        </w:rPr>
      </w:pPr>
    </w:p>
    <w:p w14:paraId="72FC0935" w14:textId="49FA1AA8" w:rsidR="00F20532" w:rsidRDefault="00F20532" w:rsidP="00632643">
      <w:pPr>
        <w:spacing w:after="0" w:line="240" w:lineRule="auto"/>
        <w:rPr>
          <w:rFonts w:ascii="Times New Roman" w:eastAsia="Times New Roman" w:hAnsi="Times New Roman" w:cs="Times New Roman"/>
          <w:sz w:val="24"/>
          <w:szCs w:val="24"/>
          <w:lang w:eastAsia="pl-PL"/>
        </w:rPr>
      </w:pPr>
    </w:p>
    <w:p w14:paraId="1ADD8829" w14:textId="3FBD3A4D" w:rsidR="00F20532" w:rsidRDefault="00F20532" w:rsidP="00632643">
      <w:pPr>
        <w:spacing w:after="0" w:line="240" w:lineRule="auto"/>
        <w:rPr>
          <w:rFonts w:ascii="Times New Roman" w:eastAsia="Times New Roman" w:hAnsi="Times New Roman" w:cs="Times New Roman"/>
          <w:sz w:val="24"/>
          <w:szCs w:val="24"/>
          <w:lang w:eastAsia="pl-PL"/>
        </w:rPr>
      </w:pPr>
    </w:p>
    <w:p w14:paraId="597278A8" w14:textId="178BB953" w:rsidR="00F20532" w:rsidRDefault="00F20532" w:rsidP="00632643">
      <w:pPr>
        <w:spacing w:after="0" w:line="240" w:lineRule="auto"/>
        <w:rPr>
          <w:rFonts w:ascii="Times New Roman" w:eastAsia="Times New Roman" w:hAnsi="Times New Roman" w:cs="Times New Roman"/>
          <w:sz w:val="24"/>
          <w:szCs w:val="24"/>
          <w:lang w:eastAsia="pl-PL"/>
        </w:rPr>
      </w:pPr>
    </w:p>
    <w:p w14:paraId="66515508" w14:textId="0541BC0E" w:rsidR="00F20532" w:rsidRDefault="00F20532" w:rsidP="00632643">
      <w:pPr>
        <w:spacing w:after="0" w:line="240" w:lineRule="auto"/>
        <w:rPr>
          <w:rFonts w:ascii="Times New Roman" w:eastAsia="Times New Roman" w:hAnsi="Times New Roman" w:cs="Times New Roman"/>
          <w:sz w:val="24"/>
          <w:szCs w:val="24"/>
          <w:lang w:eastAsia="pl-PL"/>
        </w:rPr>
      </w:pPr>
      <w:r w:rsidRPr="00F20532">
        <w:rPr>
          <w:noProof/>
        </w:rPr>
        <w:lastRenderedPageBreak/>
        <w:drawing>
          <wp:inline distT="0" distB="0" distL="0" distR="0" wp14:anchorId="55B7052F" wp14:editId="74F3E1B5">
            <wp:extent cx="8892540" cy="6419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641985"/>
                    </a:xfrm>
                    <a:prstGeom prst="rect">
                      <a:avLst/>
                    </a:prstGeom>
                    <a:noFill/>
                    <a:ln>
                      <a:noFill/>
                    </a:ln>
                  </pic:spPr>
                </pic:pic>
              </a:graphicData>
            </a:graphic>
          </wp:inline>
        </w:drawing>
      </w:r>
    </w:p>
    <w:p w14:paraId="45D8247A" w14:textId="0C2C2D8E" w:rsidR="00F20532" w:rsidRDefault="00880386" w:rsidP="00632643">
      <w:pPr>
        <w:spacing w:after="0" w:line="240" w:lineRule="auto"/>
        <w:rPr>
          <w:rFonts w:ascii="Times New Roman" w:eastAsia="Times New Roman" w:hAnsi="Times New Roman" w:cs="Times New Roman"/>
          <w:sz w:val="24"/>
          <w:szCs w:val="24"/>
          <w:lang w:eastAsia="pl-PL"/>
        </w:rPr>
      </w:pPr>
      <w:r w:rsidRPr="00880386">
        <w:rPr>
          <w:noProof/>
        </w:rPr>
        <w:drawing>
          <wp:inline distT="0" distB="0" distL="0" distR="0" wp14:anchorId="6CE3C7FA" wp14:editId="1638FBB1">
            <wp:extent cx="8892540" cy="414782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4147820"/>
                    </a:xfrm>
                    <a:prstGeom prst="rect">
                      <a:avLst/>
                    </a:prstGeom>
                    <a:noFill/>
                    <a:ln>
                      <a:noFill/>
                    </a:ln>
                  </pic:spPr>
                </pic:pic>
              </a:graphicData>
            </a:graphic>
          </wp:inline>
        </w:drawing>
      </w:r>
    </w:p>
    <w:p w14:paraId="71D80070" w14:textId="0695C6DF" w:rsidR="00F20532" w:rsidRDefault="00F20532" w:rsidP="00632643">
      <w:pPr>
        <w:spacing w:after="0" w:line="240" w:lineRule="auto"/>
        <w:rPr>
          <w:rFonts w:ascii="Times New Roman" w:eastAsia="Times New Roman" w:hAnsi="Times New Roman" w:cs="Times New Roman"/>
          <w:sz w:val="24"/>
          <w:szCs w:val="24"/>
          <w:lang w:eastAsia="pl-PL"/>
        </w:rPr>
      </w:pPr>
    </w:p>
    <w:p w14:paraId="3AFB07FE" w14:textId="4B6E70D7" w:rsidR="00F20532" w:rsidRDefault="00F20532" w:rsidP="00632643">
      <w:pPr>
        <w:spacing w:after="0" w:line="240" w:lineRule="auto"/>
        <w:rPr>
          <w:rFonts w:ascii="Times New Roman" w:eastAsia="Times New Roman" w:hAnsi="Times New Roman" w:cs="Times New Roman"/>
          <w:sz w:val="24"/>
          <w:szCs w:val="24"/>
          <w:lang w:eastAsia="pl-PL"/>
        </w:rPr>
      </w:pPr>
    </w:p>
    <w:p w14:paraId="66EBD294" w14:textId="7FFA55DF" w:rsidR="00F20532" w:rsidRDefault="00F20532" w:rsidP="00632643">
      <w:pPr>
        <w:spacing w:after="0" w:line="240" w:lineRule="auto"/>
        <w:rPr>
          <w:rFonts w:ascii="Times New Roman" w:eastAsia="Times New Roman" w:hAnsi="Times New Roman" w:cs="Times New Roman"/>
          <w:sz w:val="24"/>
          <w:szCs w:val="24"/>
          <w:lang w:eastAsia="pl-PL"/>
        </w:rPr>
      </w:pPr>
    </w:p>
    <w:p w14:paraId="41BD519C" w14:textId="23DAD68C" w:rsidR="00F20532" w:rsidRDefault="00F20532" w:rsidP="00632643">
      <w:pPr>
        <w:spacing w:after="0" w:line="240" w:lineRule="auto"/>
        <w:rPr>
          <w:rFonts w:ascii="Times New Roman" w:eastAsia="Times New Roman" w:hAnsi="Times New Roman" w:cs="Times New Roman"/>
          <w:sz w:val="24"/>
          <w:szCs w:val="24"/>
          <w:lang w:eastAsia="pl-PL"/>
        </w:rPr>
      </w:pPr>
    </w:p>
    <w:p w14:paraId="1D657614" w14:textId="0FEE1B16" w:rsidR="00F20532" w:rsidRDefault="00F20532" w:rsidP="00632643">
      <w:pPr>
        <w:spacing w:after="0" w:line="240" w:lineRule="auto"/>
        <w:rPr>
          <w:rFonts w:ascii="Times New Roman" w:eastAsia="Times New Roman" w:hAnsi="Times New Roman" w:cs="Times New Roman"/>
          <w:sz w:val="24"/>
          <w:szCs w:val="24"/>
          <w:lang w:eastAsia="pl-PL"/>
        </w:rPr>
      </w:pPr>
      <w:r w:rsidRPr="00F20532">
        <w:rPr>
          <w:noProof/>
        </w:rPr>
        <w:lastRenderedPageBreak/>
        <w:drawing>
          <wp:inline distT="0" distB="0" distL="0" distR="0" wp14:anchorId="3C91D2BD" wp14:editId="4811C488">
            <wp:extent cx="8892540" cy="64198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641985"/>
                    </a:xfrm>
                    <a:prstGeom prst="rect">
                      <a:avLst/>
                    </a:prstGeom>
                    <a:noFill/>
                    <a:ln>
                      <a:noFill/>
                    </a:ln>
                  </pic:spPr>
                </pic:pic>
              </a:graphicData>
            </a:graphic>
          </wp:inline>
        </w:drawing>
      </w:r>
    </w:p>
    <w:p w14:paraId="1225B8E2" w14:textId="00CDCCA7" w:rsidR="00F20532" w:rsidRDefault="00880386" w:rsidP="00632643">
      <w:pPr>
        <w:spacing w:after="0" w:line="240" w:lineRule="auto"/>
        <w:rPr>
          <w:rFonts w:ascii="Times New Roman" w:eastAsia="Times New Roman" w:hAnsi="Times New Roman" w:cs="Times New Roman"/>
          <w:sz w:val="24"/>
          <w:szCs w:val="24"/>
          <w:lang w:eastAsia="pl-PL"/>
        </w:rPr>
      </w:pPr>
      <w:r w:rsidRPr="00880386">
        <w:rPr>
          <w:noProof/>
        </w:rPr>
        <w:drawing>
          <wp:inline distT="0" distB="0" distL="0" distR="0" wp14:anchorId="7D5573AE" wp14:editId="7965B0A4">
            <wp:extent cx="8892540" cy="140144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1401445"/>
                    </a:xfrm>
                    <a:prstGeom prst="rect">
                      <a:avLst/>
                    </a:prstGeom>
                    <a:noFill/>
                    <a:ln>
                      <a:noFill/>
                    </a:ln>
                  </pic:spPr>
                </pic:pic>
              </a:graphicData>
            </a:graphic>
          </wp:inline>
        </w:drawing>
      </w:r>
    </w:p>
    <w:p w14:paraId="43F810B9" w14:textId="1EA66A77" w:rsidR="00F20532" w:rsidRDefault="00F20532" w:rsidP="00632643">
      <w:pPr>
        <w:spacing w:after="0" w:line="240" w:lineRule="auto"/>
        <w:rPr>
          <w:rFonts w:ascii="Times New Roman" w:eastAsia="Times New Roman" w:hAnsi="Times New Roman" w:cs="Times New Roman"/>
          <w:sz w:val="24"/>
          <w:szCs w:val="24"/>
          <w:lang w:eastAsia="pl-PL"/>
        </w:rPr>
      </w:pPr>
    </w:p>
    <w:p w14:paraId="714F283A" w14:textId="04C7207A" w:rsidR="00F20532" w:rsidRDefault="00F20532" w:rsidP="00632643">
      <w:pPr>
        <w:spacing w:after="0" w:line="240" w:lineRule="auto"/>
        <w:rPr>
          <w:rFonts w:ascii="Times New Roman" w:eastAsia="Times New Roman" w:hAnsi="Times New Roman" w:cs="Times New Roman"/>
          <w:sz w:val="24"/>
          <w:szCs w:val="24"/>
          <w:lang w:eastAsia="pl-PL"/>
        </w:rPr>
      </w:pPr>
    </w:p>
    <w:p w14:paraId="66358EE8" w14:textId="77777777" w:rsidR="00F20532" w:rsidRDefault="00F20532" w:rsidP="00632643">
      <w:pPr>
        <w:spacing w:after="0" w:line="240" w:lineRule="auto"/>
        <w:rPr>
          <w:rFonts w:ascii="Times New Roman" w:eastAsia="Times New Roman" w:hAnsi="Times New Roman" w:cs="Times New Roman"/>
          <w:sz w:val="24"/>
          <w:szCs w:val="24"/>
          <w:lang w:eastAsia="pl-PL"/>
        </w:rPr>
      </w:pPr>
    </w:p>
    <w:p w14:paraId="520D2588" w14:textId="43F76746" w:rsidR="00F20532" w:rsidRDefault="00F20532" w:rsidP="00632643">
      <w:pPr>
        <w:spacing w:after="0" w:line="240" w:lineRule="auto"/>
        <w:rPr>
          <w:rFonts w:ascii="Times New Roman" w:eastAsia="Times New Roman" w:hAnsi="Times New Roman" w:cs="Times New Roman"/>
          <w:sz w:val="24"/>
          <w:szCs w:val="24"/>
          <w:lang w:eastAsia="pl-PL"/>
        </w:rPr>
      </w:pPr>
    </w:p>
    <w:p w14:paraId="4DA79A85" w14:textId="77777777" w:rsidR="00641569" w:rsidRDefault="00641569" w:rsidP="00632643">
      <w:pPr>
        <w:spacing w:after="0" w:line="240" w:lineRule="auto"/>
        <w:rPr>
          <w:rFonts w:ascii="Times New Roman" w:eastAsia="Times New Roman" w:hAnsi="Times New Roman" w:cs="Times New Roman"/>
          <w:sz w:val="24"/>
          <w:szCs w:val="24"/>
          <w:lang w:eastAsia="pl-PL"/>
        </w:rPr>
        <w:sectPr w:rsidR="00641569" w:rsidSect="00641569">
          <w:pgSz w:w="16838" w:h="11906" w:orient="landscape"/>
          <w:pgMar w:top="1417" w:right="1417" w:bottom="1417" w:left="1417" w:header="708" w:footer="708" w:gutter="0"/>
          <w:cols w:space="708"/>
          <w:titlePg/>
          <w:docGrid w:linePitch="360"/>
        </w:sectPr>
      </w:pPr>
    </w:p>
    <w:p w14:paraId="7BCEDA03" w14:textId="77777777" w:rsidR="00BA2454" w:rsidRDefault="00BA2454" w:rsidP="00632643">
      <w:pPr>
        <w:spacing w:after="0" w:line="240" w:lineRule="auto"/>
        <w:rPr>
          <w:rFonts w:ascii="Times New Roman" w:eastAsia="Times New Roman" w:hAnsi="Times New Roman" w:cs="Times New Roman"/>
          <w:sz w:val="24"/>
          <w:szCs w:val="24"/>
          <w:lang w:eastAsia="pl-PL"/>
        </w:rPr>
      </w:pPr>
    </w:p>
    <w:p w14:paraId="71D31A43" w14:textId="5525E090" w:rsidR="00BA2454" w:rsidRDefault="00BA2454" w:rsidP="00BA2454">
      <w:pPr>
        <w:pStyle w:val="Nagwek3"/>
        <w:rPr>
          <w:rFonts w:eastAsia="Times New Roman"/>
          <w:lang w:eastAsia="pl-PL"/>
        </w:rPr>
      </w:pPr>
      <w:bookmarkStart w:id="32" w:name="_Toc149930174"/>
      <w:r>
        <w:rPr>
          <w:rFonts w:eastAsia="Times New Roman"/>
          <w:lang w:eastAsia="pl-PL"/>
        </w:rPr>
        <w:t>3.2. Wskaźniki charakteryzujące program studiów</w:t>
      </w:r>
      <w:bookmarkEnd w:id="32"/>
    </w:p>
    <w:p w14:paraId="7928DEF7" w14:textId="40045428" w:rsidR="00BA2454" w:rsidRDefault="00BA2454" w:rsidP="00632643">
      <w:pPr>
        <w:spacing w:after="0" w:line="240" w:lineRule="auto"/>
        <w:rPr>
          <w:rFonts w:ascii="Times New Roman" w:eastAsia="Times New Roman" w:hAnsi="Times New Roman" w:cs="Times New Roman"/>
          <w:sz w:val="24"/>
          <w:szCs w:val="24"/>
          <w:lang w:eastAsia="pl-PL"/>
        </w:rPr>
      </w:pPr>
    </w:p>
    <w:p w14:paraId="011D5E53" w14:textId="2F8FE24F" w:rsidR="00BA2454" w:rsidRDefault="00BA2454" w:rsidP="005A7612">
      <w:pPr>
        <w:pStyle w:val="Nagwek4"/>
        <w:rPr>
          <w:rFonts w:eastAsia="Times New Roman"/>
          <w:lang w:eastAsia="pl-PL"/>
        </w:rPr>
      </w:pPr>
      <w:bookmarkStart w:id="33" w:name="_Toc149930175"/>
      <w:r>
        <w:rPr>
          <w:rFonts w:eastAsia="Times New Roman"/>
          <w:lang w:eastAsia="pl-PL"/>
        </w:rPr>
        <w:t>3.</w:t>
      </w:r>
      <w:r w:rsidR="005A7612">
        <w:rPr>
          <w:rFonts w:eastAsia="Times New Roman"/>
          <w:lang w:eastAsia="pl-PL"/>
        </w:rPr>
        <w:t>2</w:t>
      </w:r>
      <w:r>
        <w:rPr>
          <w:rFonts w:eastAsia="Times New Roman"/>
          <w:lang w:eastAsia="pl-PL"/>
        </w:rPr>
        <w:t>.</w:t>
      </w:r>
      <w:r w:rsidR="005A7612">
        <w:rPr>
          <w:rFonts w:eastAsia="Times New Roman"/>
          <w:lang w:eastAsia="pl-PL"/>
        </w:rPr>
        <w:t>1</w:t>
      </w:r>
      <w:r>
        <w:rPr>
          <w:rFonts w:eastAsia="Times New Roman"/>
          <w:lang w:eastAsia="pl-PL"/>
        </w:rPr>
        <w:t>. Łączna liczba punktów ECTS, którą student musi uzyskać w ramach zajęć prowadzonych z bezpośrednim udziałem nauczycieli akademickich</w:t>
      </w:r>
      <w:r w:rsidR="005B3213">
        <w:rPr>
          <w:rFonts w:eastAsia="Times New Roman"/>
          <w:lang w:eastAsia="pl-PL"/>
        </w:rPr>
        <w:t xml:space="preserve"> (studia niestacjonarne)</w:t>
      </w:r>
      <w:bookmarkEnd w:id="33"/>
    </w:p>
    <w:p w14:paraId="6485FFAA" w14:textId="77777777" w:rsidR="00E47FC7" w:rsidRDefault="00E47FC7" w:rsidP="00E47FC7">
      <w:pPr>
        <w:jc w:val="both"/>
        <w:rPr>
          <w:rFonts w:ascii="Times New Roman" w:hAnsi="Times New Roman" w:cs="Times New Roman"/>
        </w:rPr>
      </w:pPr>
    </w:p>
    <w:p w14:paraId="03ADFE18" w14:textId="77777777" w:rsidR="00E47FC7" w:rsidRPr="00175559" w:rsidRDefault="00E47FC7" w:rsidP="00E47FC7">
      <w:pPr>
        <w:jc w:val="both"/>
        <w:rPr>
          <w:rFonts w:ascii="Times New Roman" w:hAnsi="Times New Roman" w:cs="Times New Roman"/>
          <w:sz w:val="24"/>
          <w:szCs w:val="24"/>
        </w:rPr>
      </w:pPr>
      <w:r w:rsidRPr="00DF06E0">
        <w:rPr>
          <w:rFonts w:ascii="Times New Roman" w:hAnsi="Times New Roman" w:cs="Times New Roman"/>
          <w:sz w:val="24"/>
          <w:szCs w:val="24"/>
        </w:rPr>
        <w:tab/>
        <w:t>Łączna liczna punktów ECTS, którą student musi uzyskać na zajęciach wymagających bezpośredniego udziału nauczycieli akademickich i studentów</w:t>
      </w:r>
      <w:r>
        <w:rPr>
          <w:rFonts w:ascii="Times New Roman" w:hAnsi="Times New Roman" w:cs="Times New Roman"/>
          <w:sz w:val="24"/>
          <w:szCs w:val="24"/>
        </w:rPr>
        <w:t xml:space="preserve"> wynosi </w:t>
      </w:r>
      <w:r>
        <w:rPr>
          <w:rFonts w:ascii="Times New Roman" w:hAnsi="Times New Roman" w:cs="Times New Roman"/>
          <w:b/>
          <w:sz w:val="24"/>
          <w:szCs w:val="24"/>
        </w:rPr>
        <w:t>47,44</w:t>
      </w:r>
      <w:r>
        <w:rPr>
          <w:rFonts w:ascii="Times New Roman" w:hAnsi="Times New Roman" w:cs="Times New Roman"/>
          <w:sz w:val="24"/>
          <w:szCs w:val="24"/>
        </w:rPr>
        <w:t xml:space="preserve"> co stanowi udział równy 26,36% wszystkich punktów ECTS.</w:t>
      </w:r>
    </w:p>
    <w:p w14:paraId="44F99052" w14:textId="77777777" w:rsidR="00E47FC7" w:rsidRDefault="00E47FC7" w:rsidP="00E47FC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Liczba powyższa stanowi 28,58% wszystkich punktów </w:t>
      </w:r>
      <w:proofErr w:type="gramStart"/>
      <w:r>
        <w:rPr>
          <w:rFonts w:ascii="Times New Roman" w:eastAsia="Times New Roman" w:hAnsi="Times New Roman" w:cs="Times New Roman"/>
          <w:sz w:val="24"/>
          <w:szCs w:val="24"/>
          <w:lang w:eastAsia="pl-PL"/>
        </w:rPr>
        <w:t>ECTS</w:t>
      </w:r>
      <w:proofErr w:type="gramEnd"/>
      <w:r>
        <w:rPr>
          <w:rFonts w:ascii="Times New Roman" w:eastAsia="Times New Roman" w:hAnsi="Times New Roman" w:cs="Times New Roman"/>
          <w:sz w:val="24"/>
          <w:szCs w:val="24"/>
          <w:lang w:eastAsia="pl-PL"/>
        </w:rPr>
        <w:t xml:space="preserve"> jeśli wyłączy się punkty uzyskane w ramach praktyki zawodowej.</w:t>
      </w:r>
    </w:p>
    <w:tbl>
      <w:tblPr>
        <w:tblW w:w="7822" w:type="dxa"/>
        <w:tblInd w:w="80" w:type="dxa"/>
        <w:tblCellMar>
          <w:left w:w="70" w:type="dxa"/>
          <w:right w:w="70" w:type="dxa"/>
        </w:tblCellMar>
        <w:tblLook w:val="04A0" w:firstRow="1" w:lastRow="0" w:firstColumn="1" w:lastColumn="0" w:noHBand="0" w:noVBand="1"/>
      </w:tblPr>
      <w:tblGrid>
        <w:gridCol w:w="574"/>
        <w:gridCol w:w="1410"/>
        <w:gridCol w:w="1642"/>
        <w:gridCol w:w="553"/>
        <w:gridCol w:w="739"/>
        <w:gridCol w:w="558"/>
        <w:gridCol w:w="1100"/>
        <w:gridCol w:w="1100"/>
        <w:gridCol w:w="146"/>
      </w:tblGrid>
      <w:tr w:rsidR="00D21026" w:rsidRPr="00D21026" w14:paraId="480B9CC9" w14:textId="77777777" w:rsidTr="00D73A90">
        <w:trPr>
          <w:gridAfter w:val="1"/>
          <w:wAfter w:w="146" w:type="dxa"/>
          <w:trHeight w:val="171"/>
        </w:trPr>
        <w:tc>
          <w:tcPr>
            <w:tcW w:w="5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5BB39D3"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proofErr w:type="spellStart"/>
            <w:r w:rsidRPr="00D21026">
              <w:rPr>
                <w:rFonts w:ascii="Times New Roman" w:eastAsia="Times New Roman" w:hAnsi="Times New Roman" w:cs="Times New Roman"/>
                <w:b/>
                <w:bCs/>
                <w:sz w:val="16"/>
                <w:szCs w:val="16"/>
                <w:lang w:eastAsia="pl-PL"/>
              </w:rPr>
              <w:t>Lp</w:t>
            </w:r>
            <w:proofErr w:type="spellEnd"/>
          </w:p>
        </w:tc>
        <w:tc>
          <w:tcPr>
            <w:tcW w:w="141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6AA627A5"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Kod przedmiotu</w:t>
            </w:r>
          </w:p>
        </w:tc>
        <w:tc>
          <w:tcPr>
            <w:tcW w:w="164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34BD689"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Przedmiot</w:t>
            </w:r>
          </w:p>
        </w:tc>
        <w:tc>
          <w:tcPr>
            <w:tcW w:w="1850" w:type="dxa"/>
            <w:gridSpan w:val="3"/>
            <w:tcBorders>
              <w:top w:val="single" w:sz="8" w:space="0" w:color="auto"/>
              <w:left w:val="nil"/>
              <w:bottom w:val="single" w:sz="4" w:space="0" w:color="auto"/>
              <w:right w:val="single" w:sz="4" w:space="0" w:color="auto"/>
            </w:tcBorders>
            <w:shd w:val="clear" w:color="auto" w:fill="auto"/>
            <w:hideMark/>
          </w:tcPr>
          <w:p w14:paraId="0F720756" w14:textId="77777777" w:rsidR="00D21026" w:rsidRPr="00D21026" w:rsidRDefault="00D21026" w:rsidP="00D21026">
            <w:pPr>
              <w:spacing w:after="0" w:line="240" w:lineRule="auto"/>
              <w:rPr>
                <w:rFonts w:ascii="Times New Roman" w:eastAsia="Times New Roman" w:hAnsi="Times New Roman" w:cs="Times New Roman"/>
                <w:b/>
                <w:bCs/>
                <w:sz w:val="24"/>
                <w:szCs w:val="24"/>
                <w:lang w:eastAsia="pl-PL"/>
              </w:rPr>
            </w:pPr>
            <w:r w:rsidRPr="00D21026">
              <w:rPr>
                <w:rFonts w:ascii="Times New Roman" w:eastAsia="Times New Roman" w:hAnsi="Times New Roman" w:cs="Times New Roman"/>
                <w:b/>
                <w:bCs/>
                <w:sz w:val="24"/>
                <w:szCs w:val="24"/>
                <w:lang w:eastAsia="pl-PL"/>
              </w:rPr>
              <w:t> </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901F40"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 </w:t>
            </w:r>
          </w:p>
        </w:tc>
      </w:tr>
      <w:tr w:rsidR="00D21026" w:rsidRPr="00D21026" w14:paraId="7D1D27B9" w14:textId="77777777" w:rsidTr="00D73A90">
        <w:trPr>
          <w:gridAfter w:val="1"/>
          <w:wAfter w:w="146" w:type="dxa"/>
          <w:trHeight w:val="138"/>
        </w:trPr>
        <w:tc>
          <w:tcPr>
            <w:tcW w:w="574" w:type="dxa"/>
            <w:vMerge/>
            <w:tcBorders>
              <w:top w:val="single" w:sz="8" w:space="0" w:color="auto"/>
              <w:left w:val="single" w:sz="8" w:space="0" w:color="auto"/>
              <w:bottom w:val="single" w:sz="8" w:space="0" w:color="000000"/>
              <w:right w:val="single" w:sz="4" w:space="0" w:color="auto"/>
            </w:tcBorders>
            <w:vAlign w:val="center"/>
            <w:hideMark/>
          </w:tcPr>
          <w:p w14:paraId="008AB040"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410" w:type="dxa"/>
            <w:vMerge/>
            <w:tcBorders>
              <w:top w:val="single" w:sz="8" w:space="0" w:color="auto"/>
              <w:left w:val="single" w:sz="4" w:space="0" w:color="auto"/>
              <w:bottom w:val="single" w:sz="8" w:space="0" w:color="000000"/>
              <w:right w:val="single" w:sz="4" w:space="0" w:color="auto"/>
            </w:tcBorders>
            <w:vAlign w:val="center"/>
            <w:hideMark/>
          </w:tcPr>
          <w:p w14:paraId="639849EF"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642" w:type="dxa"/>
            <w:vMerge/>
            <w:tcBorders>
              <w:top w:val="single" w:sz="8" w:space="0" w:color="auto"/>
              <w:left w:val="single" w:sz="4" w:space="0" w:color="auto"/>
              <w:bottom w:val="single" w:sz="8" w:space="0" w:color="000000"/>
              <w:right w:val="single" w:sz="8" w:space="0" w:color="auto"/>
            </w:tcBorders>
            <w:vAlign w:val="center"/>
            <w:hideMark/>
          </w:tcPr>
          <w:p w14:paraId="645948FD"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850" w:type="dxa"/>
            <w:gridSpan w:val="3"/>
            <w:tcBorders>
              <w:top w:val="single" w:sz="4" w:space="0" w:color="auto"/>
              <w:left w:val="nil"/>
              <w:bottom w:val="single" w:sz="4" w:space="0" w:color="auto"/>
              <w:right w:val="single" w:sz="4" w:space="0" w:color="auto"/>
            </w:tcBorders>
            <w:shd w:val="clear" w:color="auto" w:fill="auto"/>
            <w:hideMark/>
          </w:tcPr>
          <w:p w14:paraId="5051FE2E" w14:textId="4E0900BB"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Godziny zajęć:</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91169B"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 </w:t>
            </w:r>
          </w:p>
        </w:tc>
      </w:tr>
      <w:tr w:rsidR="00E47FC7" w:rsidRPr="00D21026" w14:paraId="1CF11CB0" w14:textId="77777777" w:rsidTr="00D73A90">
        <w:trPr>
          <w:gridAfter w:val="1"/>
          <w:wAfter w:w="146" w:type="dxa"/>
          <w:trHeight w:val="509"/>
        </w:trPr>
        <w:tc>
          <w:tcPr>
            <w:tcW w:w="574" w:type="dxa"/>
            <w:vMerge/>
            <w:tcBorders>
              <w:top w:val="single" w:sz="8" w:space="0" w:color="auto"/>
              <w:left w:val="single" w:sz="8" w:space="0" w:color="auto"/>
              <w:bottom w:val="single" w:sz="8" w:space="0" w:color="000000"/>
              <w:right w:val="single" w:sz="4" w:space="0" w:color="auto"/>
            </w:tcBorders>
            <w:vAlign w:val="center"/>
            <w:hideMark/>
          </w:tcPr>
          <w:p w14:paraId="6289E84E"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410" w:type="dxa"/>
            <w:vMerge/>
            <w:tcBorders>
              <w:top w:val="single" w:sz="8" w:space="0" w:color="auto"/>
              <w:left w:val="single" w:sz="4" w:space="0" w:color="auto"/>
              <w:bottom w:val="single" w:sz="8" w:space="0" w:color="000000"/>
              <w:right w:val="single" w:sz="4" w:space="0" w:color="auto"/>
            </w:tcBorders>
            <w:vAlign w:val="center"/>
            <w:hideMark/>
          </w:tcPr>
          <w:p w14:paraId="5FA1DB2A"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642" w:type="dxa"/>
            <w:vMerge/>
            <w:tcBorders>
              <w:top w:val="single" w:sz="8" w:space="0" w:color="auto"/>
              <w:left w:val="single" w:sz="4" w:space="0" w:color="auto"/>
              <w:bottom w:val="single" w:sz="8" w:space="0" w:color="000000"/>
              <w:right w:val="single" w:sz="8" w:space="0" w:color="auto"/>
            </w:tcBorders>
            <w:vAlign w:val="center"/>
            <w:hideMark/>
          </w:tcPr>
          <w:p w14:paraId="5F61CA80"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553" w:type="dxa"/>
            <w:vMerge w:val="restart"/>
            <w:tcBorders>
              <w:top w:val="nil"/>
              <w:left w:val="single" w:sz="8" w:space="0" w:color="auto"/>
              <w:bottom w:val="single" w:sz="8" w:space="0" w:color="000000"/>
              <w:right w:val="single" w:sz="4" w:space="0" w:color="auto"/>
            </w:tcBorders>
            <w:shd w:val="clear" w:color="auto" w:fill="auto"/>
            <w:vAlign w:val="center"/>
            <w:hideMark/>
          </w:tcPr>
          <w:p w14:paraId="45A26E16" w14:textId="77777777" w:rsidR="00D21026" w:rsidRPr="00D21026" w:rsidRDefault="00D21026" w:rsidP="00D21026">
            <w:pPr>
              <w:spacing w:after="0" w:line="240" w:lineRule="auto"/>
              <w:jc w:val="center"/>
              <w:rPr>
                <w:rFonts w:ascii="Times New Roman" w:eastAsia="Times New Roman" w:hAnsi="Times New Roman" w:cs="Times New Roman"/>
                <w:b/>
                <w:bCs/>
                <w:sz w:val="14"/>
                <w:szCs w:val="14"/>
                <w:lang w:eastAsia="pl-PL"/>
              </w:rPr>
            </w:pPr>
            <w:r w:rsidRPr="00D21026">
              <w:rPr>
                <w:rFonts w:ascii="Times New Roman" w:eastAsia="Times New Roman" w:hAnsi="Times New Roman" w:cs="Times New Roman"/>
                <w:b/>
                <w:bCs/>
                <w:sz w:val="14"/>
                <w:szCs w:val="14"/>
                <w:lang w:eastAsia="pl-PL"/>
              </w:rPr>
              <w:t>Razem</w:t>
            </w:r>
          </w:p>
        </w:tc>
        <w:tc>
          <w:tcPr>
            <w:tcW w:w="739" w:type="dxa"/>
            <w:vMerge w:val="restart"/>
            <w:tcBorders>
              <w:top w:val="nil"/>
              <w:left w:val="single" w:sz="4" w:space="0" w:color="auto"/>
              <w:bottom w:val="single" w:sz="8" w:space="0" w:color="000000"/>
              <w:right w:val="single" w:sz="4" w:space="0" w:color="auto"/>
            </w:tcBorders>
            <w:shd w:val="clear" w:color="auto" w:fill="auto"/>
            <w:vAlign w:val="center"/>
            <w:hideMark/>
          </w:tcPr>
          <w:p w14:paraId="038CDD0D" w14:textId="77777777" w:rsidR="00D21026" w:rsidRDefault="00D21026" w:rsidP="00D21026">
            <w:pPr>
              <w:spacing w:after="0" w:line="240" w:lineRule="auto"/>
              <w:jc w:val="center"/>
              <w:rPr>
                <w:rFonts w:ascii="Times New Roman" w:eastAsia="Times New Roman" w:hAnsi="Times New Roman" w:cs="Times New Roman"/>
                <w:b/>
                <w:bCs/>
                <w:sz w:val="14"/>
                <w:szCs w:val="14"/>
                <w:lang w:eastAsia="pl-PL"/>
              </w:rPr>
            </w:pPr>
            <w:r>
              <w:rPr>
                <w:rFonts w:ascii="Times New Roman" w:eastAsia="Times New Roman" w:hAnsi="Times New Roman" w:cs="Times New Roman"/>
                <w:b/>
                <w:bCs/>
                <w:sz w:val="14"/>
                <w:szCs w:val="14"/>
                <w:lang w:eastAsia="pl-PL"/>
              </w:rPr>
              <w:t>Egzaminy</w:t>
            </w:r>
          </w:p>
          <w:p w14:paraId="036616D1" w14:textId="7FE4B1FB" w:rsidR="00D21026" w:rsidRPr="00D21026" w:rsidRDefault="00D21026" w:rsidP="00D21026">
            <w:pPr>
              <w:spacing w:after="0" w:line="240" w:lineRule="auto"/>
              <w:jc w:val="center"/>
              <w:rPr>
                <w:rFonts w:ascii="Times New Roman" w:eastAsia="Times New Roman" w:hAnsi="Times New Roman" w:cs="Times New Roman"/>
                <w:b/>
                <w:bCs/>
                <w:sz w:val="14"/>
                <w:szCs w:val="14"/>
                <w:lang w:eastAsia="pl-PL"/>
              </w:rPr>
            </w:pPr>
            <w:r>
              <w:rPr>
                <w:rFonts w:ascii="Times New Roman" w:eastAsia="Times New Roman" w:hAnsi="Times New Roman" w:cs="Times New Roman"/>
                <w:b/>
                <w:bCs/>
                <w:sz w:val="14"/>
                <w:szCs w:val="14"/>
                <w:lang w:eastAsia="pl-PL"/>
              </w:rPr>
              <w:t>/kolokwia</w:t>
            </w:r>
          </w:p>
        </w:tc>
        <w:tc>
          <w:tcPr>
            <w:tcW w:w="558" w:type="dxa"/>
            <w:vMerge w:val="restart"/>
            <w:tcBorders>
              <w:top w:val="nil"/>
              <w:left w:val="single" w:sz="4" w:space="0" w:color="auto"/>
              <w:bottom w:val="single" w:sz="8" w:space="0" w:color="000000"/>
              <w:right w:val="single" w:sz="8" w:space="0" w:color="auto"/>
            </w:tcBorders>
            <w:shd w:val="clear" w:color="000000" w:fill="FFFF00"/>
            <w:vAlign w:val="center"/>
            <w:hideMark/>
          </w:tcPr>
          <w:p w14:paraId="7E85F4B6" w14:textId="7DAF2CE1"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p</w:t>
            </w:r>
            <w:r w:rsidRPr="00D21026">
              <w:rPr>
                <w:rFonts w:ascii="Times New Roman" w:eastAsia="Times New Roman" w:hAnsi="Times New Roman" w:cs="Times New Roman"/>
                <w:b/>
                <w:bCs/>
                <w:sz w:val="16"/>
                <w:szCs w:val="16"/>
                <w:lang w:eastAsia="pl-PL"/>
              </w:rPr>
              <w:t>k</w:t>
            </w:r>
            <w:r>
              <w:rPr>
                <w:rFonts w:ascii="Times New Roman" w:eastAsia="Times New Roman" w:hAnsi="Times New Roman" w:cs="Times New Roman"/>
                <w:b/>
                <w:bCs/>
                <w:sz w:val="16"/>
                <w:szCs w:val="16"/>
                <w:lang w:eastAsia="pl-PL"/>
              </w:rPr>
              <w:t>t. ECTS</w:t>
            </w:r>
          </w:p>
        </w:tc>
        <w:tc>
          <w:tcPr>
            <w:tcW w:w="1100" w:type="dxa"/>
            <w:vMerge w:val="restart"/>
            <w:tcBorders>
              <w:top w:val="nil"/>
              <w:left w:val="single" w:sz="8" w:space="0" w:color="auto"/>
              <w:bottom w:val="single" w:sz="8" w:space="0" w:color="000000"/>
              <w:right w:val="single" w:sz="4" w:space="0" w:color="auto"/>
            </w:tcBorders>
            <w:shd w:val="clear" w:color="auto" w:fill="auto"/>
            <w:hideMark/>
          </w:tcPr>
          <w:p w14:paraId="7409F16F"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Razem godzin w bezpośrednim kontakcie</w:t>
            </w:r>
          </w:p>
        </w:tc>
        <w:tc>
          <w:tcPr>
            <w:tcW w:w="1100" w:type="dxa"/>
            <w:vMerge w:val="restart"/>
            <w:tcBorders>
              <w:top w:val="nil"/>
              <w:left w:val="single" w:sz="4" w:space="0" w:color="auto"/>
              <w:bottom w:val="single" w:sz="8" w:space="0" w:color="000000"/>
              <w:right w:val="single" w:sz="4" w:space="0" w:color="auto"/>
            </w:tcBorders>
            <w:shd w:val="clear" w:color="000000" w:fill="FFFF00"/>
            <w:hideMark/>
          </w:tcPr>
          <w:p w14:paraId="38F5A9B6" w14:textId="77777777" w:rsidR="00D21026" w:rsidRDefault="00D21026" w:rsidP="00D21026">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p</w:t>
            </w:r>
            <w:r w:rsidRPr="00D21026">
              <w:rPr>
                <w:rFonts w:ascii="Times New Roman" w:eastAsia="Times New Roman" w:hAnsi="Times New Roman" w:cs="Times New Roman"/>
                <w:b/>
                <w:bCs/>
                <w:sz w:val="16"/>
                <w:szCs w:val="16"/>
                <w:lang w:eastAsia="pl-PL"/>
              </w:rPr>
              <w:t>k</w:t>
            </w:r>
            <w:r>
              <w:rPr>
                <w:rFonts w:ascii="Times New Roman" w:eastAsia="Times New Roman" w:hAnsi="Times New Roman" w:cs="Times New Roman"/>
                <w:b/>
                <w:bCs/>
                <w:sz w:val="16"/>
                <w:szCs w:val="16"/>
                <w:lang w:eastAsia="pl-PL"/>
              </w:rPr>
              <w:t>t. ECTS</w:t>
            </w:r>
          </w:p>
          <w:p w14:paraId="3C803153" w14:textId="7B4CC1A4"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w bezpośrednim kontakcie</w:t>
            </w:r>
          </w:p>
        </w:tc>
      </w:tr>
      <w:tr w:rsidR="00E47FC7" w:rsidRPr="00D21026" w14:paraId="70673F7B" w14:textId="77777777" w:rsidTr="00D73A90">
        <w:trPr>
          <w:trHeight w:val="146"/>
        </w:trPr>
        <w:tc>
          <w:tcPr>
            <w:tcW w:w="574" w:type="dxa"/>
            <w:vMerge/>
            <w:tcBorders>
              <w:top w:val="single" w:sz="8" w:space="0" w:color="auto"/>
              <w:left w:val="single" w:sz="8" w:space="0" w:color="auto"/>
              <w:bottom w:val="single" w:sz="8" w:space="0" w:color="000000"/>
              <w:right w:val="single" w:sz="4" w:space="0" w:color="auto"/>
            </w:tcBorders>
            <w:vAlign w:val="center"/>
            <w:hideMark/>
          </w:tcPr>
          <w:p w14:paraId="68E6561D"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410" w:type="dxa"/>
            <w:vMerge/>
            <w:tcBorders>
              <w:top w:val="single" w:sz="8" w:space="0" w:color="auto"/>
              <w:left w:val="single" w:sz="4" w:space="0" w:color="auto"/>
              <w:bottom w:val="single" w:sz="4" w:space="0" w:color="auto"/>
              <w:right w:val="single" w:sz="4" w:space="0" w:color="auto"/>
            </w:tcBorders>
            <w:vAlign w:val="center"/>
            <w:hideMark/>
          </w:tcPr>
          <w:p w14:paraId="67828FFE"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642" w:type="dxa"/>
            <w:vMerge/>
            <w:tcBorders>
              <w:top w:val="single" w:sz="8" w:space="0" w:color="auto"/>
              <w:left w:val="single" w:sz="4" w:space="0" w:color="auto"/>
              <w:bottom w:val="single" w:sz="4" w:space="0" w:color="auto"/>
              <w:right w:val="single" w:sz="8" w:space="0" w:color="auto"/>
            </w:tcBorders>
            <w:vAlign w:val="center"/>
            <w:hideMark/>
          </w:tcPr>
          <w:p w14:paraId="16DAEDF9"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553" w:type="dxa"/>
            <w:vMerge/>
            <w:tcBorders>
              <w:top w:val="nil"/>
              <w:left w:val="single" w:sz="8" w:space="0" w:color="auto"/>
              <w:bottom w:val="single" w:sz="4" w:space="0" w:color="auto"/>
              <w:right w:val="single" w:sz="4" w:space="0" w:color="auto"/>
            </w:tcBorders>
            <w:vAlign w:val="center"/>
            <w:hideMark/>
          </w:tcPr>
          <w:p w14:paraId="67E8361B" w14:textId="77777777" w:rsidR="00D21026" w:rsidRPr="00D21026" w:rsidRDefault="00D21026" w:rsidP="00D21026">
            <w:pPr>
              <w:spacing w:after="0" w:line="240" w:lineRule="auto"/>
              <w:rPr>
                <w:rFonts w:ascii="Times New Roman" w:eastAsia="Times New Roman" w:hAnsi="Times New Roman" w:cs="Times New Roman"/>
                <w:b/>
                <w:bCs/>
                <w:sz w:val="14"/>
                <w:szCs w:val="14"/>
                <w:lang w:eastAsia="pl-PL"/>
              </w:rPr>
            </w:pPr>
          </w:p>
        </w:tc>
        <w:tc>
          <w:tcPr>
            <w:tcW w:w="739" w:type="dxa"/>
            <w:vMerge/>
            <w:tcBorders>
              <w:top w:val="nil"/>
              <w:left w:val="single" w:sz="4" w:space="0" w:color="auto"/>
              <w:bottom w:val="single" w:sz="4" w:space="0" w:color="auto"/>
              <w:right w:val="single" w:sz="4" w:space="0" w:color="auto"/>
            </w:tcBorders>
            <w:vAlign w:val="center"/>
            <w:hideMark/>
          </w:tcPr>
          <w:p w14:paraId="5270A30B"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558" w:type="dxa"/>
            <w:vMerge/>
            <w:tcBorders>
              <w:top w:val="nil"/>
              <w:left w:val="single" w:sz="4" w:space="0" w:color="auto"/>
              <w:bottom w:val="single" w:sz="4" w:space="0" w:color="auto"/>
              <w:right w:val="single" w:sz="8" w:space="0" w:color="auto"/>
            </w:tcBorders>
            <w:vAlign w:val="center"/>
            <w:hideMark/>
          </w:tcPr>
          <w:p w14:paraId="462BB2CA"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100" w:type="dxa"/>
            <w:vMerge/>
            <w:tcBorders>
              <w:top w:val="nil"/>
              <w:left w:val="single" w:sz="8" w:space="0" w:color="auto"/>
              <w:bottom w:val="single" w:sz="4" w:space="0" w:color="auto"/>
              <w:right w:val="single" w:sz="4" w:space="0" w:color="auto"/>
            </w:tcBorders>
            <w:vAlign w:val="center"/>
            <w:hideMark/>
          </w:tcPr>
          <w:p w14:paraId="1576C867"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100" w:type="dxa"/>
            <w:vMerge/>
            <w:tcBorders>
              <w:top w:val="nil"/>
              <w:left w:val="single" w:sz="4" w:space="0" w:color="auto"/>
              <w:bottom w:val="single" w:sz="4" w:space="0" w:color="auto"/>
              <w:right w:val="single" w:sz="4" w:space="0" w:color="auto"/>
            </w:tcBorders>
            <w:vAlign w:val="center"/>
            <w:hideMark/>
          </w:tcPr>
          <w:p w14:paraId="08F2C2CE" w14:textId="77777777" w:rsidR="00D21026" w:rsidRPr="00D21026" w:rsidRDefault="00D21026" w:rsidP="00D21026">
            <w:pPr>
              <w:spacing w:after="0" w:line="240" w:lineRule="auto"/>
              <w:rPr>
                <w:rFonts w:ascii="Times New Roman" w:eastAsia="Times New Roman" w:hAnsi="Times New Roman" w:cs="Times New Roman"/>
                <w:b/>
                <w:bCs/>
                <w:sz w:val="16"/>
                <w:szCs w:val="16"/>
                <w:lang w:eastAsia="pl-PL"/>
              </w:rPr>
            </w:pPr>
          </w:p>
        </w:tc>
        <w:tc>
          <w:tcPr>
            <w:tcW w:w="146" w:type="dxa"/>
            <w:tcBorders>
              <w:top w:val="nil"/>
              <w:left w:val="nil"/>
              <w:bottom w:val="nil"/>
              <w:right w:val="nil"/>
            </w:tcBorders>
            <w:shd w:val="clear" w:color="auto" w:fill="auto"/>
            <w:noWrap/>
            <w:vAlign w:val="bottom"/>
            <w:hideMark/>
          </w:tcPr>
          <w:p w14:paraId="642812D4"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p>
        </w:tc>
      </w:tr>
      <w:tr w:rsidR="00E47FC7" w:rsidRPr="00D21026" w14:paraId="489AD7ED"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43FB442D"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I</w:t>
            </w:r>
          </w:p>
        </w:tc>
        <w:tc>
          <w:tcPr>
            <w:tcW w:w="7102" w:type="dxa"/>
            <w:gridSpan w:val="7"/>
            <w:tcBorders>
              <w:top w:val="single" w:sz="4" w:space="0" w:color="auto"/>
              <w:left w:val="nil"/>
              <w:bottom w:val="single" w:sz="4" w:space="0" w:color="auto"/>
              <w:right w:val="single" w:sz="4" w:space="0" w:color="auto"/>
            </w:tcBorders>
            <w:shd w:val="clear" w:color="000000" w:fill="FFFF00"/>
            <w:vAlign w:val="center"/>
            <w:hideMark/>
          </w:tcPr>
          <w:p w14:paraId="19733ACE"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OGÓLNOUCZELNIANE</w:t>
            </w:r>
          </w:p>
        </w:tc>
        <w:tc>
          <w:tcPr>
            <w:tcW w:w="146" w:type="dxa"/>
            <w:tcBorders>
              <w:left w:val="single" w:sz="4" w:space="0" w:color="auto"/>
            </w:tcBorders>
            <w:vAlign w:val="center"/>
            <w:hideMark/>
          </w:tcPr>
          <w:p w14:paraId="74A3BD1C"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C053368"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775A899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675C842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10.0I_ApN.OWI</w:t>
            </w:r>
          </w:p>
        </w:tc>
        <w:tc>
          <w:tcPr>
            <w:tcW w:w="1642" w:type="dxa"/>
            <w:tcBorders>
              <w:top w:val="nil"/>
              <w:left w:val="nil"/>
              <w:bottom w:val="single" w:sz="4" w:space="0" w:color="auto"/>
              <w:right w:val="nil"/>
            </w:tcBorders>
            <w:shd w:val="clear" w:color="auto" w:fill="auto"/>
            <w:vAlign w:val="bottom"/>
            <w:hideMark/>
          </w:tcPr>
          <w:p w14:paraId="6346850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Ochrona własności intelektualnej</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36AA54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4D545E8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38BC306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269A79F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0F461E0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0FFA9A7C"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ED7764A" w14:textId="77777777" w:rsidTr="00D73A90">
        <w:trPr>
          <w:trHeight w:val="366"/>
        </w:trPr>
        <w:tc>
          <w:tcPr>
            <w:tcW w:w="574" w:type="dxa"/>
            <w:tcBorders>
              <w:top w:val="nil"/>
              <w:left w:val="single" w:sz="8" w:space="0" w:color="auto"/>
              <w:bottom w:val="single" w:sz="4" w:space="0" w:color="auto"/>
              <w:right w:val="single" w:sz="4" w:space="0" w:color="auto"/>
            </w:tcBorders>
            <w:shd w:val="clear" w:color="auto" w:fill="auto"/>
            <w:hideMark/>
          </w:tcPr>
          <w:p w14:paraId="0E91E4A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hideMark/>
          </w:tcPr>
          <w:p w14:paraId="0DFD227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09.0I_ApN.LJOe; 09.0I_ApN.LJOd; 09.0I_ApN.LJOn</w:t>
            </w:r>
          </w:p>
        </w:tc>
        <w:tc>
          <w:tcPr>
            <w:tcW w:w="1642" w:type="dxa"/>
            <w:tcBorders>
              <w:top w:val="nil"/>
              <w:left w:val="nil"/>
              <w:bottom w:val="single" w:sz="4" w:space="0" w:color="auto"/>
              <w:right w:val="nil"/>
            </w:tcBorders>
            <w:shd w:val="clear" w:color="auto" w:fill="auto"/>
            <w:hideMark/>
          </w:tcPr>
          <w:p w14:paraId="43204CF4" w14:textId="77777777" w:rsidR="00D21026" w:rsidRPr="00D21026" w:rsidRDefault="00D21026" w:rsidP="00D21026">
            <w:pPr>
              <w:spacing w:after="0" w:line="240" w:lineRule="auto"/>
              <w:rPr>
                <w:rFonts w:ascii="Times New Roman" w:eastAsia="Times New Roman" w:hAnsi="Times New Roman" w:cs="Times New Roman"/>
                <w:i/>
                <w:iCs/>
                <w:sz w:val="16"/>
                <w:szCs w:val="16"/>
                <w:lang w:eastAsia="pl-PL"/>
              </w:rPr>
            </w:pPr>
            <w:r w:rsidRPr="00D21026">
              <w:rPr>
                <w:rFonts w:ascii="Times New Roman" w:eastAsia="Times New Roman" w:hAnsi="Times New Roman" w:cs="Times New Roman"/>
                <w:sz w:val="16"/>
                <w:szCs w:val="16"/>
                <w:lang w:eastAsia="pl-PL"/>
              </w:rPr>
              <w:t xml:space="preserve">język </w:t>
            </w:r>
            <w:proofErr w:type="spellStart"/>
            <w:proofErr w:type="gramStart"/>
            <w:r w:rsidRPr="00D21026">
              <w:rPr>
                <w:rFonts w:ascii="Times New Roman" w:eastAsia="Times New Roman" w:hAnsi="Times New Roman" w:cs="Times New Roman"/>
                <w:sz w:val="16"/>
                <w:szCs w:val="16"/>
                <w:lang w:eastAsia="pl-PL"/>
              </w:rPr>
              <w:t>obcy:</w:t>
            </w:r>
            <w:r w:rsidRPr="00D21026">
              <w:rPr>
                <w:rFonts w:ascii="Times New Roman" w:eastAsia="Times New Roman" w:hAnsi="Times New Roman" w:cs="Times New Roman"/>
                <w:i/>
                <w:iCs/>
                <w:sz w:val="16"/>
                <w:szCs w:val="16"/>
                <w:lang w:eastAsia="pl-PL"/>
              </w:rPr>
              <w:t>angielski</w:t>
            </w:r>
            <w:proofErr w:type="spellEnd"/>
            <w:proofErr w:type="gramEnd"/>
            <w:r w:rsidRPr="00D21026">
              <w:rPr>
                <w:rFonts w:ascii="Times New Roman" w:eastAsia="Times New Roman" w:hAnsi="Times New Roman" w:cs="Times New Roman"/>
                <w:i/>
                <w:iCs/>
                <w:sz w:val="16"/>
                <w:szCs w:val="16"/>
                <w:lang w:eastAsia="pl-PL"/>
              </w:rPr>
              <w:t>, niemiecki, norweski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935140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72</w:t>
            </w:r>
          </w:p>
        </w:tc>
        <w:tc>
          <w:tcPr>
            <w:tcW w:w="739" w:type="dxa"/>
            <w:tcBorders>
              <w:top w:val="nil"/>
              <w:left w:val="nil"/>
              <w:bottom w:val="single" w:sz="4" w:space="0" w:color="auto"/>
              <w:right w:val="single" w:sz="4" w:space="0" w:color="auto"/>
            </w:tcBorders>
            <w:shd w:val="clear" w:color="auto" w:fill="auto"/>
            <w:vAlign w:val="center"/>
            <w:hideMark/>
          </w:tcPr>
          <w:p w14:paraId="144EB6F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w:t>
            </w:r>
          </w:p>
        </w:tc>
        <w:tc>
          <w:tcPr>
            <w:tcW w:w="558" w:type="dxa"/>
            <w:tcBorders>
              <w:top w:val="nil"/>
              <w:left w:val="nil"/>
              <w:bottom w:val="single" w:sz="4" w:space="0" w:color="auto"/>
              <w:right w:val="single" w:sz="8" w:space="0" w:color="auto"/>
            </w:tcBorders>
            <w:shd w:val="clear" w:color="auto" w:fill="auto"/>
            <w:vAlign w:val="center"/>
            <w:hideMark/>
          </w:tcPr>
          <w:p w14:paraId="2ACD50A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13</w:t>
            </w:r>
          </w:p>
        </w:tc>
        <w:tc>
          <w:tcPr>
            <w:tcW w:w="1100" w:type="dxa"/>
            <w:tcBorders>
              <w:top w:val="nil"/>
              <w:left w:val="nil"/>
              <w:bottom w:val="single" w:sz="4" w:space="0" w:color="auto"/>
              <w:right w:val="single" w:sz="4" w:space="0" w:color="auto"/>
            </w:tcBorders>
            <w:shd w:val="clear" w:color="auto" w:fill="auto"/>
            <w:vAlign w:val="center"/>
            <w:hideMark/>
          </w:tcPr>
          <w:p w14:paraId="219C28B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82</w:t>
            </w:r>
          </w:p>
        </w:tc>
        <w:tc>
          <w:tcPr>
            <w:tcW w:w="1100" w:type="dxa"/>
            <w:tcBorders>
              <w:top w:val="nil"/>
              <w:left w:val="nil"/>
              <w:bottom w:val="single" w:sz="4" w:space="0" w:color="auto"/>
              <w:right w:val="single" w:sz="4" w:space="0" w:color="auto"/>
            </w:tcBorders>
            <w:shd w:val="clear" w:color="000000" w:fill="F2F2F2"/>
            <w:vAlign w:val="center"/>
            <w:hideMark/>
          </w:tcPr>
          <w:p w14:paraId="7ED25BE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3,28</w:t>
            </w:r>
          </w:p>
        </w:tc>
        <w:tc>
          <w:tcPr>
            <w:tcW w:w="146" w:type="dxa"/>
            <w:vAlign w:val="center"/>
            <w:hideMark/>
          </w:tcPr>
          <w:p w14:paraId="671C96F0"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5EB6BDE3" w14:textId="77777777" w:rsidTr="00D73A90">
        <w:trPr>
          <w:trHeight w:val="138"/>
        </w:trPr>
        <w:tc>
          <w:tcPr>
            <w:tcW w:w="3626" w:type="dxa"/>
            <w:gridSpan w:val="3"/>
            <w:tcBorders>
              <w:top w:val="single" w:sz="4" w:space="0" w:color="auto"/>
              <w:left w:val="single" w:sz="8" w:space="0" w:color="auto"/>
              <w:bottom w:val="single" w:sz="4" w:space="0" w:color="auto"/>
              <w:right w:val="nil"/>
            </w:tcBorders>
            <w:shd w:val="clear" w:color="auto" w:fill="auto"/>
            <w:vAlign w:val="center"/>
            <w:hideMark/>
          </w:tcPr>
          <w:p w14:paraId="3AE1CD73"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393831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90</w:t>
            </w:r>
          </w:p>
        </w:tc>
        <w:tc>
          <w:tcPr>
            <w:tcW w:w="739" w:type="dxa"/>
            <w:tcBorders>
              <w:top w:val="nil"/>
              <w:left w:val="nil"/>
              <w:bottom w:val="single" w:sz="4" w:space="0" w:color="auto"/>
              <w:right w:val="single" w:sz="4" w:space="0" w:color="auto"/>
            </w:tcBorders>
            <w:shd w:val="clear" w:color="auto" w:fill="auto"/>
            <w:vAlign w:val="center"/>
            <w:hideMark/>
          </w:tcPr>
          <w:p w14:paraId="4D1868FC"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w:t>
            </w:r>
          </w:p>
        </w:tc>
        <w:tc>
          <w:tcPr>
            <w:tcW w:w="558" w:type="dxa"/>
            <w:tcBorders>
              <w:top w:val="nil"/>
              <w:left w:val="nil"/>
              <w:bottom w:val="single" w:sz="4" w:space="0" w:color="auto"/>
              <w:right w:val="nil"/>
            </w:tcBorders>
            <w:shd w:val="clear" w:color="auto" w:fill="auto"/>
            <w:vAlign w:val="center"/>
            <w:hideMark/>
          </w:tcPr>
          <w:p w14:paraId="3C8079C4"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15</w:t>
            </w:r>
          </w:p>
        </w:tc>
        <w:tc>
          <w:tcPr>
            <w:tcW w:w="1100" w:type="dxa"/>
            <w:tcBorders>
              <w:top w:val="nil"/>
              <w:left w:val="single" w:sz="8" w:space="0" w:color="auto"/>
              <w:bottom w:val="single" w:sz="4" w:space="0" w:color="auto"/>
              <w:right w:val="single" w:sz="4" w:space="0" w:color="auto"/>
            </w:tcBorders>
            <w:shd w:val="clear" w:color="auto" w:fill="auto"/>
            <w:vAlign w:val="center"/>
            <w:hideMark/>
          </w:tcPr>
          <w:p w14:paraId="27CC3576"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102</w:t>
            </w:r>
          </w:p>
        </w:tc>
        <w:tc>
          <w:tcPr>
            <w:tcW w:w="1100" w:type="dxa"/>
            <w:tcBorders>
              <w:top w:val="nil"/>
              <w:left w:val="nil"/>
              <w:bottom w:val="single" w:sz="4" w:space="0" w:color="auto"/>
              <w:right w:val="single" w:sz="4" w:space="0" w:color="auto"/>
            </w:tcBorders>
            <w:shd w:val="clear" w:color="000000" w:fill="F2F2F2"/>
            <w:vAlign w:val="center"/>
            <w:hideMark/>
          </w:tcPr>
          <w:p w14:paraId="602BC0DD"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4,08</w:t>
            </w:r>
          </w:p>
        </w:tc>
        <w:tc>
          <w:tcPr>
            <w:tcW w:w="146" w:type="dxa"/>
            <w:vAlign w:val="center"/>
            <w:hideMark/>
          </w:tcPr>
          <w:p w14:paraId="0992C5B1"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F7538B1"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239F9C36"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II</w:t>
            </w:r>
          </w:p>
        </w:tc>
        <w:tc>
          <w:tcPr>
            <w:tcW w:w="7102" w:type="dxa"/>
            <w:gridSpan w:val="7"/>
            <w:tcBorders>
              <w:top w:val="single" w:sz="4" w:space="0" w:color="auto"/>
              <w:left w:val="nil"/>
              <w:bottom w:val="single" w:sz="4" w:space="0" w:color="auto"/>
              <w:right w:val="single" w:sz="4" w:space="0" w:color="auto"/>
            </w:tcBorders>
            <w:shd w:val="clear" w:color="000000" w:fill="FFFF00"/>
            <w:vAlign w:val="center"/>
            <w:hideMark/>
          </w:tcPr>
          <w:p w14:paraId="3D3888ED" w14:textId="77777777" w:rsidR="00D21026" w:rsidRPr="00D21026" w:rsidRDefault="00D21026" w:rsidP="00D73A90">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PODSTAWOWE</w:t>
            </w:r>
          </w:p>
        </w:tc>
        <w:tc>
          <w:tcPr>
            <w:tcW w:w="146" w:type="dxa"/>
            <w:tcBorders>
              <w:left w:val="single" w:sz="4" w:space="0" w:color="auto"/>
            </w:tcBorders>
            <w:vAlign w:val="center"/>
            <w:hideMark/>
          </w:tcPr>
          <w:p w14:paraId="3CE9C69D"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B09D36A" w14:textId="77777777" w:rsidTr="00D73A90">
        <w:trPr>
          <w:trHeight w:val="138"/>
        </w:trPr>
        <w:tc>
          <w:tcPr>
            <w:tcW w:w="574" w:type="dxa"/>
            <w:tcBorders>
              <w:top w:val="nil"/>
              <w:left w:val="nil"/>
              <w:bottom w:val="nil"/>
              <w:right w:val="nil"/>
            </w:tcBorders>
            <w:shd w:val="clear" w:color="auto" w:fill="auto"/>
            <w:noWrap/>
            <w:vAlign w:val="bottom"/>
            <w:hideMark/>
          </w:tcPr>
          <w:p w14:paraId="7F0CDF53"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2BE06B4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10.6I_ApN.NOA</w:t>
            </w:r>
          </w:p>
        </w:tc>
        <w:tc>
          <w:tcPr>
            <w:tcW w:w="1642" w:type="dxa"/>
            <w:tcBorders>
              <w:top w:val="nil"/>
              <w:left w:val="nil"/>
              <w:bottom w:val="single" w:sz="4" w:space="0" w:color="auto"/>
              <w:right w:val="nil"/>
            </w:tcBorders>
            <w:shd w:val="clear" w:color="auto" w:fill="auto"/>
            <w:hideMark/>
          </w:tcPr>
          <w:p w14:paraId="5B7FC9C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Nauka o administracji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506C820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6DC4285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558" w:type="dxa"/>
            <w:tcBorders>
              <w:top w:val="nil"/>
              <w:left w:val="nil"/>
              <w:bottom w:val="single" w:sz="4" w:space="0" w:color="auto"/>
              <w:right w:val="single" w:sz="8" w:space="0" w:color="auto"/>
            </w:tcBorders>
            <w:shd w:val="clear" w:color="auto" w:fill="auto"/>
            <w:vAlign w:val="center"/>
            <w:hideMark/>
          </w:tcPr>
          <w:p w14:paraId="194D8D5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4F3431B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21</w:t>
            </w:r>
          </w:p>
        </w:tc>
        <w:tc>
          <w:tcPr>
            <w:tcW w:w="1100" w:type="dxa"/>
            <w:tcBorders>
              <w:top w:val="nil"/>
              <w:left w:val="nil"/>
              <w:bottom w:val="single" w:sz="4" w:space="0" w:color="auto"/>
              <w:right w:val="single" w:sz="4" w:space="0" w:color="auto"/>
            </w:tcBorders>
            <w:shd w:val="clear" w:color="000000" w:fill="F2F2F2"/>
            <w:vAlign w:val="center"/>
            <w:hideMark/>
          </w:tcPr>
          <w:p w14:paraId="20646E5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0,84</w:t>
            </w:r>
          </w:p>
        </w:tc>
        <w:tc>
          <w:tcPr>
            <w:tcW w:w="146" w:type="dxa"/>
            <w:vAlign w:val="center"/>
            <w:hideMark/>
          </w:tcPr>
          <w:p w14:paraId="47EA8554"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F24650B" w14:textId="77777777" w:rsidTr="00D73A90">
        <w:trPr>
          <w:trHeight w:val="138"/>
        </w:trPr>
        <w:tc>
          <w:tcPr>
            <w:tcW w:w="574" w:type="dxa"/>
            <w:tcBorders>
              <w:top w:val="single" w:sz="4" w:space="0" w:color="auto"/>
              <w:left w:val="single" w:sz="8" w:space="0" w:color="auto"/>
              <w:bottom w:val="single" w:sz="4" w:space="0" w:color="auto"/>
              <w:right w:val="single" w:sz="4" w:space="0" w:color="auto"/>
            </w:tcBorders>
            <w:shd w:val="clear" w:color="auto" w:fill="auto"/>
            <w:hideMark/>
          </w:tcPr>
          <w:p w14:paraId="13005291"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E6C3BF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10.6I_ApN.POP</w:t>
            </w:r>
          </w:p>
        </w:tc>
        <w:tc>
          <w:tcPr>
            <w:tcW w:w="1642" w:type="dxa"/>
            <w:tcBorders>
              <w:top w:val="nil"/>
              <w:left w:val="nil"/>
              <w:bottom w:val="single" w:sz="4" w:space="0" w:color="auto"/>
              <w:right w:val="nil"/>
            </w:tcBorders>
            <w:shd w:val="clear" w:color="auto" w:fill="auto"/>
            <w:hideMark/>
          </w:tcPr>
          <w:p w14:paraId="69459B3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Podstawy prawoznawstwa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E6186E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6E81C6B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558" w:type="dxa"/>
            <w:tcBorders>
              <w:top w:val="nil"/>
              <w:left w:val="nil"/>
              <w:bottom w:val="single" w:sz="4" w:space="0" w:color="auto"/>
              <w:right w:val="single" w:sz="8" w:space="0" w:color="auto"/>
            </w:tcBorders>
            <w:shd w:val="clear" w:color="auto" w:fill="auto"/>
            <w:vAlign w:val="center"/>
            <w:hideMark/>
          </w:tcPr>
          <w:p w14:paraId="03B0BF5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1100" w:type="dxa"/>
            <w:tcBorders>
              <w:top w:val="nil"/>
              <w:left w:val="nil"/>
              <w:bottom w:val="single" w:sz="4" w:space="0" w:color="auto"/>
              <w:right w:val="single" w:sz="4" w:space="0" w:color="auto"/>
            </w:tcBorders>
            <w:shd w:val="clear" w:color="auto" w:fill="auto"/>
            <w:vAlign w:val="center"/>
            <w:hideMark/>
          </w:tcPr>
          <w:p w14:paraId="2EA9E97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30</w:t>
            </w:r>
          </w:p>
        </w:tc>
        <w:tc>
          <w:tcPr>
            <w:tcW w:w="1100" w:type="dxa"/>
            <w:tcBorders>
              <w:top w:val="nil"/>
              <w:left w:val="nil"/>
              <w:bottom w:val="single" w:sz="4" w:space="0" w:color="auto"/>
              <w:right w:val="single" w:sz="4" w:space="0" w:color="auto"/>
            </w:tcBorders>
            <w:shd w:val="clear" w:color="000000" w:fill="F2F2F2"/>
            <w:vAlign w:val="center"/>
            <w:hideMark/>
          </w:tcPr>
          <w:p w14:paraId="476F3BA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146" w:type="dxa"/>
            <w:vAlign w:val="center"/>
            <w:hideMark/>
          </w:tcPr>
          <w:p w14:paraId="1151187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A5C39E0"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624552B3"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1882990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10.6I_ApN.HIA</w:t>
            </w:r>
          </w:p>
        </w:tc>
        <w:tc>
          <w:tcPr>
            <w:tcW w:w="1642" w:type="dxa"/>
            <w:tcBorders>
              <w:top w:val="nil"/>
              <w:left w:val="nil"/>
              <w:bottom w:val="single" w:sz="4" w:space="0" w:color="auto"/>
              <w:right w:val="nil"/>
            </w:tcBorders>
            <w:shd w:val="clear" w:color="auto" w:fill="auto"/>
            <w:hideMark/>
          </w:tcPr>
          <w:p w14:paraId="6535B95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Historia administracji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5914655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7E7FDA6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558" w:type="dxa"/>
            <w:tcBorders>
              <w:top w:val="nil"/>
              <w:left w:val="nil"/>
              <w:bottom w:val="single" w:sz="4" w:space="0" w:color="auto"/>
              <w:right w:val="single" w:sz="8" w:space="0" w:color="auto"/>
            </w:tcBorders>
            <w:shd w:val="clear" w:color="auto" w:fill="auto"/>
            <w:vAlign w:val="center"/>
            <w:hideMark/>
          </w:tcPr>
          <w:p w14:paraId="09EA4C3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7C7A35F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21</w:t>
            </w:r>
          </w:p>
        </w:tc>
        <w:tc>
          <w:tcPr>
            <w:tcW w:w="1100" w:type="dxa"/>
            <w:tcBorders>
              <w:top w:val="nil"/>
              <w:left w:val="nil"/>
              <w:bottom w:val="single" w:sz="4" w:space="0" w:color="auto"/>
              <w:right w:val="single" w:sz="4" w:space="0" w:color="auto"/>
            </w:tcBorders>
            <w:shd w:val="clear" w:color="000000" w:fill="F2F2F2"/>
            <w:vAlign w:val="center"/>
            <w:hideMark/>
          </w:tcPr>
          <w:p w14:paraId="77742A3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0,84</w:t>
            </w:r>
          </w:p>
        </w:tc>
        <w:tc>
          <w:tcPr>
            <w:tcW w:w="146" w:type="dxa"/>
            <w:vAlign w:val="center"/>
            <w:hideMark/>
          </w:tcPr>
          <w:p w14:paraId="3E84DE9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7CC3630"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0F24F2E3"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17869DE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14.3I_ApN.MIM</w:t>
            </w:r>
          </w:p>
        </w:tc>
        <w:tc>
          <w:tcPr>
            <w:tcW w:w="1642" w:type="dxa"/>
            <w:tcBorders>
              <w:top w:val="nil"/>
              <w:left w:val="nil"/>
              <w:bottom w:val="single" w:sz="4" w:space="0" w:color="auto"/>
              <w:right w:val="nil"/>
            </w:tcBorders>
            <w:shd w:val="clear" w:color="auto" w:fill="auto"/>
            <w:hideMark/>
          </w:tcPr>
          <w:p w14:paraId="2264333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Mikro i makroekonomia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790D49F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0DDCC25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558" w:type="dxa"/>
            <w:tcBorders>
              <w:top w:val="nil"/>
              <w:left w:val="nil"/>
              <w:bottom w:val="single" w:sz="4" w:space="0" w:color="auto"/>
              <w:right w:val="single" w:sz="8" w:space="0" w:color="auto"/>
            </w:tcBorders>
            <w:shd w:val="clear" w:color="auto" w:fill="auto"/>
            <w:vAlign w:val="center"/>
            <w:hideMark/>
          </w:tcPr>
          <w:p w14:paraId="69190DA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012E7FE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31</w:t>
            </w:r>
          </w:p>
        </w:tc>
        <w:tc>
          <w:tcPr>
            <w:tcW w:w="1100" w:type="dxa"/>
            <w:tcBorders>
              <w:top w:val="nil"/>
              <w:left w:val="nil"/>
              <w:bottom w:val="single" w:sz="4" w:space="0" w:color="auto"/>
              <w:right w:val="single" w:sz="4" w:space="0" w:color="auto"/>
            </w:tcBorders>
            <w:shd w:val="clear" w:color="000000" w:fill="F2F2F2"/>
            <w:vAlign w:val="center"/>
            <w:hideMark/>
          </w:tcPr>
          <w:p w14:paraId="6FEDF43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1,24</w:t>
            </w:r>
          </w:p>
        </w:tc>
        <w:tc>
          <w:tcPr>
            <w:tcW w:w="146" w:type="dxa"/>
            <w:vAlign w:val="center"/>
            <w:hideMark/>
          </w:tcPr>
          <w:p w14:paraId="16BEFBBD"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FB87D7B"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30478F94"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45BE6D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10.5I_ApN.KSO</w:t>
            </w:r>
          </w:p>
        </w:tc>
        <w:tc>
          <w:tcPr>
            <w:tcW w:w="1642" w:type="dxa"/>
            <w:tcBorders>
              <w:top w:val="nil"/>
              <w:left w:val="nil"/>
              <w:bottom w:val="single" w:sz="4" w:space="0" w:color="auto"/>
              <w:right w:val="nil"/>
            </w:tcBorders>
            <w:shd w:val="clear" w:color="auto" w:fill="auto"/>
            <w:hideMark/>
          </w:tcPr>
          <w:p w14:paraId="14B3002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Konstytucyjny system organów państwowych</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2188C7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72D0831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558" w:type="dxa"/>
            <w:tcBorders>
              <w:top w:val="nil"/>
              <w:left w:val="nil"/>
              <w:bottom w:val="single" w:sz="4" w:space="0" w:color="auto"/>
              <w:right w:val="single" w:sz="8" w:space="0" w:color="auto"/>
            </w:tcBorders>
            <w:shd w:val="clear" w:color="auto" w:fill="auto"/>
            <w:vAlign w:val="center"/>
            <w:hideMark/>
          </w:tcPr>
          <w:p w14:paraId="44422AD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1100" w:type="dxa"/>
            <w:tcBorders>
              <w:top w:val="nil"/>
              <w:left w:val="nil"/>
              <w:bottom w:val="single" w:sz="4" w:space="0" w:color="auto"/>
              <w:right w:val="single" w:sz="4" w:space="0" w:color="auto"/>
            </w:tcBorders>
            <w:shd w:val="clear" w:color="auto" w:fill="auto"/>
            <w:vAlign w:val="center"/>
            <w:hideMark/>
          </w:tcPr>
          <w:p w14:paraId="3971CB4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32</w:t>
            </w:r>
          </w:p>
        </w:tc>
        <w:tc>
          <w:tcPr>
            <w:tcW w:w="1100" w:type="dxa"/>
            <w:tcBorders>
              <w:top w:val="nil"/>
              <w:left w:val="nil"/>
              <w:bottom w:val="single" w:sz="4" w:space="0" w:color="auto"/>
              <w:right w:val="single" w:sz="4" w:space="0" w:color="auto"/>
            </w:tcBorders>
            <w:shd w:val="clear" w:color="000000" w:fill="F2F2F2"/>
            <w:vAlign w:val="center"/>
            <w:hideMark/>
          </w:tcPr>
          <w:p w14:paraId="5D90287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1,28</w:t>
            </w:r>
          </w:p>
        </w:tc>
        <w:tc>
          <w:tcPr>
            <w:tcW w:w="146" w:type="dxa"/>
            <w:vAlign w:val="center"/>
            <w:hideMark/>
          </w:tcPr>
          <w:p w14:paraId="7E6DA74F"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210AE12"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73B2B438"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29B8AEB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10.6I_ApN.PPG</w:t>
            </w:r>
          </w:p>
        </w:tc>
        <w:tc>
          <w:tcPr>
            <w:tcW w:w="1642" w:type="dxa"/>
            <w:tcBorders>
              <w:top w:val="nil"/>
              <w:left w:val="nil"/>
              <w:bottom w:val="single" w:sz="4" w:space="0" w:color="auto"/>
              <w:right w:val="nil"/>
            </w:tcBorders>
            <w:shd w:val="clear" w:color="auto" w:fill="auto"/>
            <w:hideMark/>
          </w:tcPr>
          <w:p w14:paraId="2D12C14D"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Publiczne prawo gospodarcze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38E6A4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498F442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558" w:type="dxa"/>
            <w:tcBorders>
              <w:top w:val="nil"/>
              <w:left w:val="nil"/>
              <w:bottom w:val="single" w:sz="4" w:space="0" w:color="auto"/>
              <w:right w:val="single" w:sz="8" w:space="0" w:color="auto"/>
            </w:tcBorders>
            <w:shd w:val="clear" w:color="auto" w:fill="auto"/>
            <w:vAlign w:val="center"/>
            <w:hideMark/>
          </w:tcPr>
          <w:p w14:paraId="1836BF1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074DF2A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31</w:t>
            </w:r>
          </w:p>
        </w:tc>
        <w:tc>
          <w:tcPr>
            <w:tcW w:w="1100" w:type="dxa"/>
            <w:tcBorders>
              <w:top w:val="nil"/>
              <w:left w:val="nil"/>
              <w:bottom w:val="single" w:sz="4" w:space="0" w:color="auto"/>
              <w:right w:val="single" w:sz="4" w:space="0" w:color="auto"/>
            </w:tcBorders>
            <w:shd w:val="clear" w:color="000000" w:fill="F2F2F2"/>
            <w:vAlign w:val="center"/>
            <w:hideMark/>
          </w:tcPr>
          <w:p w14:paraId="5461EE7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1,24</w:t>
            </w:r>
          </w:p>
        </w:tc>
        <w:tc>
          <w:tcPr>
            <w:tcW w:w="146" w:type="dxa"/>
            <w:vAlign w:val="center"/>
            <w:hideMark/>
          </w:tcPr>
          <w:p w14:paraId="4C054AB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1E20EA7"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54F29C9D"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7A6F161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04.0I_ApN.POR</w:t>
            </w:r>
          </w:p>
        </w:tc>
        <w:tc>
          <w:tcPr>
            <w:tcW w:w="1642" w:type="dxa"/>
            <w:tcBorders>
              <w:top w:val="nil"/>
              <w:left w:val="nil"/>
              <w:bottom w:val="single" w:sz="4" w:space="0" w:color="auto"/>
              <w:right w:val="nil"/>
            </w:tcBorders>
            <w:shd w:val="clear" w:color="auto" w:fill="auto"/>
            <w:hideMark/>
          </w:tcPr>
          <w:p w14:paraId="12AF662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Organizacja i zarządzanie w administracji publicznej</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6DEE619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6D23015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558" w:type="dxa"/>
            <w:tcBorders>
              <w:top w:val="nil"/>
              <w:left w:val="nil"/>
              <w:bottom w:val="single" w:sz="4" w:space="0" w:color="auto"/>
              <w:right w:val="single" w:sz="8" w:space="0" w:color="auto"/>
            </w:tcBorders>
            <w:shd w:val="clear" w:color="auto" w:fill="auto"/>
            <w:vAlign w:val="center"/>
            <w:hideMark/>
          </w:tcPr>
          <w:p w14:paraId="72F79A5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1FE98BF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22</w:t>
            </w:r>
          </w:p>
        </w:tc>
        <w:tc>
          <w:tcPr>
            <w:tcW w:w="1100" w:type="dxa"/>
            <w:tcBorders>
              <w:top w:val="nil"/>
              <w:left w:val="nil"/>
              <w:bottom w:val="single" w:sz="4" w:space="0" w:color="auto"/>
              <w:right w:val="single" w:sz="4" w:space="0" w:color="auto"/>
            </w:tcBorders>
            <w:shd w:val="clear" w:color="000000" w:fill="F2F2F2"/>
            <w:vAlign w:val="center"/>
            <w:hideMark/>
          </w:tcPr>
          <w:p w14:paraId="5DAB8D1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0,88</w:t>
            </w:r>
          </w:p>
        </w:tc>
        <w:tc>
          <w:tcPr>
            <w:tcW w:w="146" w:type="dxa"/>
            <w:vAlign w:val="center"/>
            <w:hideMark/>
          </w:tcPr>
          <w:p w14:paraId="1951CAE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5510BAC"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08591DD9"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5DDAC70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10.6I_ApN.PRA</w:t>
            </w:r>
          </w:p>
        </w:tc>
        <w:tc>
          <w:tcPr>
            <w:tcW w:w="1642" w:type="dxa"/>
            <w:tcBorders>
              <w:top w:val="nil"/>
              <w:left w:val="nil"/>
              <w:bottom w:val="single" w:sz="4" w:space="0" w:color="auto"/>
              <w:right w:val="nil"/>
            </w:tcBorders>
            <w:shd w:val="clear" w:color="auto" w:fill="auto"/>
            <w:hideMark/>
          </w:tcPr>
          <w:p w14:paraId="2D113B8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administracyjne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926169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54</w:t>
            </w:r>
          </w:p>
        </w:tc>
        <w:tc>
          <w:tcPr>
            <w:tcW w:w="739" w:type="dxa"/>
            <w:tcBorders>
              <w:top w:val="nil"/>
              <w:left w:val="nil"/>
              <w:bottom w:val="single" w:sz="4" w:space="0" w:color="auto"/>
              <w:right w:val="single" w:sz="4" w:space="0" w:color="auto"/>
            </w:tcBorders>
            <w:shd w:val="clear" w:color="auto" w:fill="auto"/>
            <w:vAlign w:val="center"/>
            <w:hideMark/>
          </w:tcPr>
          <w:p w14:paraId="153D898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6</w:t>
            </w:r>
          </w:p>
        </w:tc>
        <w:tc>
          <w:tcPr>
            <w:tcW w:w="558" w:type="dxa"/>
            <w:tcBorders>
              <w:top w:val="nil"/>
              <w:left w:val="nil"/>
              <w:bottom w:val="single" w:sz="4" w:space="0" w:color="auto"/>
              <w:right w:val="single" w:sz="8" w:space="0" w:color="auto"/>
            </w:tcBorders>
            <w:shd w:val="clear" w:color="auto" w:fill="auto"/>
            <w:vAlign w:val="center"/>
            <w:hideMark/>
          </w:tcPr>
          <w:p w14:paraId="74D2D93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7</w:t>
            </w:r>
          </w:p>
        </w:tc>
        <w:tc>
          <w:tcPr>
            <w:tcW w:w="1100" w:type="dxa"/>
            <w:tcBorders>
              <w:top w:val="nil"/>
              <w:left w:val="nil"/>
              <w:bottom w:val="single" w:sz="4" w:space="0" w:color="auto"/>
              <w:right w:val="single" w:sz="4" w:space="0" w:color="auto"/>
            </w:tcBorders>
            <w:shd w:val="clear" w:color="auto" w:fill="auto"/>
            <w:vAlign w:val="center"/>
            <w:hideMark/>
          </w:tcPr>
          <w:p w14:paraId="57E4CC0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60</w:t>
            </w:r>
          </w:p>
        </w:tc>
        <w:tc>
          <w:tcPr>
            <w:tcW w:w="1100" w:type="dxa"/>
            <w:tcBorders>
              <w:top w:val="nil"/>
              <w:left w:val="nil"/>
              <w:bottom w:val="single" w:sz="4" w:space="0" w:color="auto"/>
              <w:right w:val="single" w:sz="4" w:space="0" w:color="auto"/>
            </w:tcBorders>
            <w:shd w:val="clear" w:color="000000" w:fill="F2F2F2"/>
            <w:vAlign w:val="center"/>
            <w:hideMark/>
          </w:tcPr>
          <w:p w14:paraId="7F7424D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2,4</w:t>
            </w:r>
          </w:p>
        </w:tc>
        <w:tc>
          <w:tcPr>
            <w:tcW w:w="146" w:type="dxa"/>
            <w:vAlign w:val="center"/>
            <w:hideMark/>
          </w:tcPr>
          <w:p w14:paraId="25B67FC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556F709"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7139B487"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DCF803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11.3I_ApN.IWA</w:t>
            </w:r>
          </w:p>
        </w:tc>
        <w:tc>
          <w:tcPr>
            <w:tcW w:w="1642" w:type="dxa"/>
            <w:tcBorders>
              <w:top w:val="nil"/>
              <w:left w:val="nil"/>
              <w:bottom w:val="single" w:sz="4" w:space="0" w:color="auto"/>
              <w:right w:val="nil"/>
            </w:tcBorders>
            <w:shd w:val="clear" w:color="auto" w:fill="auto"/>
            <w:hideMark/>
          </w:tcPr>
          <w:p w14:paraId="2C76FB2D"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Informatyka w administracji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6B8EB97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5D6E45C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558" w:type="dxa"/>
            <w:tcBorders>
              <w:top w:val="nil"/>
              <w:left w:val="nil"/>
              <w:bottom w:val="single" w:sz="4" w:space="0" w:color="auto"/>
              <w:right w:val="single" w:sz="8" w:space="0" w:color="auto"/>
            </w:tcBorders>
            <w:shd w:val="clear" w:color="auto" w:fill="auto"/>
            <w:vAlign w:val="center"/>
            <w:hideMark/>
          </w:tcPr>
          <w:p w14:paraId="6A77AFA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0C9A2A4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21</w:t>
            </w:r>
          </w:p>
        </w:tc>
        <w:tc>
          <w:tcPr>
            <w:tcW w:w="1100" w:type="dxa"/>
            <w:tcBorders>
              <w:top w:val="nil"/>
              <w:left w:val="nil"/>
              <w:bottom w:val="single" w:sz="4" w:space="0" w:color="auto"/>
              <w:right w:val="single" w:sz="4" w:space="0" w:color="auto"/>
            </w:tcBorders>
            <w:shd w:val="clear" w:color="000000" w:fill="F2F2F2"/>
            <w:vAlign w:val="center"/>
            <w:hideMark/>
          </w:tcPr>
          <w:p w14:paraId="1155B24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0,84</w:t>
            </w:r>
          </w:p>
        </w:tc>
        <w:tc>
          <w:tcPr>
            <w:tcW w:w="146" w:type="dxa"/>
            <w:vAlign w:val="center"/>
            <w:hideMark/>
          </w:tcPr>
          <w:p w14:paraId="1FA418C5"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067356F"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244FFA5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2B4304E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10.6I_ApN.PAD</w:t>
            </w:r>
          </w:p>
        </w:tc>
        <w:tc>
          <w:tcPr>
            <w:tcW w:w="1642" w:type="dxa"/>
            <w:tcBorders>
              <w:top w:val="nil"/>
              <w:left w:val="nil"/>
              <w:bottom w:val="single" w:sz="4" w:space="0" w:color="auto"/>
              <w:right w:val="nil"/>
            </w:tcBorders>
            <w:shd w:val="clear" w:color="auto" w:fill="auto"/>
            <w:hideMark/>
          </w:tcPr>
          <w:p w14:paraId="452058C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Postępowanie administracyjne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4FAA6F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1EE4B91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479E3D6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1CA6E7F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29</w:t>
            </w:r>
          </w:p>
        </w:tc>
        <w:tc>
          <w:tcPr>
            <w:tcW w:w="1100" w:type="dxa"/>
            <w:tcBorders>
              <w:top w:val="nil"/>
              <w:left w:val="nil"/>
              <w:bottom w:val="single" w:sz="4" w:space="0" w:color="auto"/>
              <w:right w:val="single" w:sz="4" w:space="0" w:color="auto"/>
            </w:tcBorders>
            <w:shd w:val="clear" w:color="000000" w:fill="F2F2F2"/>
            <w:vAlign w:val="center"/>
            <w:hideMark/>
          </w:tcPr>
          <w:p w14:paraId="4A1DF47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1,16</w:t>
            </w:r>
          </w:p>
        </w:tc>
        <w:tc>
          <w:tcPr>
            <w:tcW w:w="146" w:type="dxa"/>
            <w:vAlign w:val="center"/>
            <w:hideMark/>
          </w:tcPr>
          <w:p w14:paraId="7A38CEEC"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E9B4F64" w14:textId="77777777" w:rsidTr="00D73A90">
        <w:trPr>
          <w:trHeight w:val="138"/>
        </w:trPr>
        <w:tc>
          <w:tcPr>
            <w:tcW w:w="3626" w:type="dxa"/>
            <w:gridSpan w:val="3"/>
            <w:tcBorders>
              <w:top w:val="single" w:sz="4" w:space="0" w:color="auto"/>
              <w:left w:val="single" w:sz="8" w:space="0" w:color="auto"/>
              <w:bottom w:val="single" w:sz="4" w:space="0" w:color="auto"/>
              <w:right w:val="nil"/>
            </w:tcBorders>
            <w:shd w:val="clear" w:color="auto" w:fill="auto"/>
            <w:vAlign w:val="center"/>
            <w:hideMark/>
          </w:tcPr>
          <w:p w14:paraId="4279CD59"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55C7AA12"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261</w:t>
            </w:r>
          </w:p>
        </w:tc>
        <w:tc>
          <w:tcPr>
            <w:tcW w:w="739" w:type="dxa"/>
            <w:tcBorders>
              <w:top w:val="nil"/>
              <w:left w:val="nil"/>
              <w:bottom w:val="single" w:sz="4" w:space="0" w:color="auto"/>
              <w:right w:val="single" w:sz="4" w:space="0" w:color="auto"/>
            </w:tcBorders>
            <w:shd w:val="clear" w:color="auto" w:fill="auto"/>
            <w:vAlign w:val="center"/>
            <w:hideMark/>
          </w:tcPr>
          <w:p w14:paraId="67D44D1A"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37</w:t>
            </w:r>
          </w:p>
        </w:tc>
        <w:tc>
          <w:tcPr>
            <w:tcW w:w="558" w:type="dxa"/>
            <w:tcBorders>
              <w:top w:val="nil"/>
              <w:left w:val="nil"/>
              <w:bottom w:val="single" w:sz="4" w:space="0" w:color="auto"/>
              <w:right w:val="nil"/>
            </w:tcBorders>
            <w:shd w:val="clear" w:color="auto" w:fill="auto"/>
            <w:vAlign w:val="center"/>
            <w:hideMark/>
          </w:tcPr>
          <w:p w14:paraId="569ED31C"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42</w:t>
            </w:r>
          </w:p>
        </w:tc>
        <w:tc>
          <w:tcPr>
            <w:tcW w:w="1100" w:type="dxa"/>
            <w:tcBorders>
              <w:top w:val="nil"/>
              <w:left w:val="single" w:sz="8" w:space="0" w:color="auto"/>
              <w:bottom w:val="single" w:sz="4" w:space="0" w:color="auto"/>
              <w:right w:val="single" w:sz="4" w:space="0" w:color="auto"/>
            </w:tcBorders>
            <w:shd w:val="clear" w:color="auto" w:fill="auto"/>
            <w:vAlign w:val="center"/>
            <w:hideMark/>
          </w:tcPr>
          <w:p w14:paraId="2615ABE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298</w:t>
            </w:r>
          </w:p>
        </w:tc>
        <w:tc>
          <w:tcPr>
            <w:tcW w:w="1100" w:type="dxa"/>
            <w:tcBorders>
              <w:top w:val="nil"/>
              <w:left w:val="nil"/>
              <w:bottom w:val="single" w:sz="4" w:space="0" w:color="auto"/>
              <w:right w:val="single" w:sz="4" w:space="0" w:color="auto"/>
            </w:tcBorders>
            <w:shd w:val="clear" w:color="000000" w:fill="F2F2F2"/>
            <w:vAlign w:val="center"/>
            <w:hideMark/>
          </w:tcPr>
          <w:p w14:paraId="2870380D"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11,92</w:t>
            </w:r>
          </w:p>
        </w:tc>
        <w:tc>
          <w:tcPr>
            <w:tcW w:w="146" w:type="dxa"/>
            <w:vAlign w:val="center"/>
            <w:hideMark/>
          </w:tcPr>
          <w:p w14:paraId="7423059D"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F37580D"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2741BD2B"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III</w:t>
            </w:r>
          </w:p>
        </w:tc>
        <w:tc>
          <w:tcPr>
            <w:tcW w:w="7102" w:type="dxa"/>
            <w:gridSpan w:val="7"/>
            <w:tcBorders>
              <w:top w:val="single" w:sz="4" w:space="0" w:color="auto"/>
              <w:left w:val="nil"/>
              <w:bottom w:val="single" w:sz="4" w:space="0" w:color="auto"/>
              <w:right w:val="single" w:sz="4" w:space="0" w:color="auto"/>
            </w:tcBorders>
            <w:shd w:val="clear" w:color="000000" w:fill="FFFF00"/>
            <w:vAlign w:val="center"/>
            <w:hideMark/>
          </w:tcPr>
          <w:p w14:paraId="2002EE9E" w14:textId="77777777" w:rsidR="00D21026" w:rsidRPr="00D21026" w:rsidRDefault="00D21026" w:rsidP="00D73A90">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KIERUNKOWE</w:t>
            </w:r>
          </w:p>
        </w:tc>
        <w:tc>
          <w:tcPr>
            <w:tcW w:w="146" w:type="dxa"/>
            <w:tcBorders>
              <w:left w:val="single" w:sz="4" w:space="0" w:color="auto"/>
            </w:tcBorders>
            <w:vAlign w:val="center"/>
            <w:hideMark/>
          </w:tcPr>
          <w:p w14:paraId="2B88EEA1"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AE3734E"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4939C21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7D7BE4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10.6I_ApN.TNM</w:t>
            </w:r>
          </w:p>
        </w:tc>
        <w:tc>
          <w:tcPr>
            <w:tcW w:w="1642" w:type="dxa"/>
            <w:tcBorders>
              <w:top w:val="nil"/>
              <w:left w:val="nil"/>
              <w:bottom w:val="single" w:sz="4" w:space="0" w:color="auto"/>
              <w:right w:val="nil"/>
            </w:tcBorders>
            <w:shd w:val="clear" w:color="auto" w:fill="auto"/>
            <w:hideMark/>
          </w:tcPr>
          <w:p w14:paraId="3AAA8B8C"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Techniki negocjacyjne i mediacja w administracji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BB83BB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25D7F51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8E20E6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434F753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5A5072C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5B4F43A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351BBFC"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52CB20B2"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55B230B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10.6I_ApN.LOP</w:t>
            </w:r>
          </w:p>
        </w:tc>
        <w:tc>
          <w:tcPr>
            <w:tcW w:w="1642" w:type="dxa"/>
            <w:tcBorders>
              <w:top w:val="nil"/>
              <w:left w:val="nil"/>
              <w:bottom w:val="single" w:sz="4" w:space="0" w:color="auto"/>
              <w:right w:val="nil"/>
            </w:tcBorders>
            <w:shd w:val="clear" w:color="auto" w:fill="auto"/>
            <w:hideMark/>
          </w:tcPr>
          <w:p w14:paraId="3002E2F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Logika prawnicza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79C9464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399A5FB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72560F3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6A91E1B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798CAFF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2548C246"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A89AFF7"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21A5BA7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DEF544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10.3I_ApN.PCA</w:t>
            </w:r>
          </w:p>
        </w:tc>
        <w:tc>
          <w:tcPr>
            <w:tcW w:w="1642" w:type="dxa"/>
            <w:tcBorders>
              <w:top w:val="nil"/>
              <w:left w:val="nil"/>
              <w:bottom w:val="single" w:sz="4" w:space="0" w:color="auto"/>
              <w:right w:val="nil"/>
            </w:tcBorders>
            <w:shd w:val="clear" w:color="auto" w:fill="auto"/>
            <w:hideMark/>
          </w:tcPr>
          <w:p w14:paraId="1180001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cywilne z umowami w administracji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7690D22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45</w:t>
            </w:r>
          </w:p>
        </w:tc>
        <w:tc>
          <w:tcPr>
            <w:tcW w:w="739" w:type="dxa"/>
            <w:tcBorders>
              <w:top w:val="nil"/>
              <w:left w:val="nil"/>
              <w:bottom w:val="single" w:sz="4" w:space="0" w:color="auto"/>
              <w:right w:val="single" w:sz="4" w:space="0" w:color="auto"/>
            </w:tcBorders>
            <w:shd w:val="clear" w:color="auto" w:fill="auto"/>
            <w:vAlign w:val="center"/>
            <w:hideMark/>
          </w:tcPr>
          <w:p w14:paraId="2CDB849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558" w:type="dxa"/>
            <w:tcBorders>
              <w:top w:val="nil"/>
              <w:left w:val="nil"/>
              <w:bottom w:val="single" w:sz="4" w:space="0" w:color="auto"/>
              <w:right w:val="single" w:sz="8" w:space="0" w:color="auto"/>
            </w:tcBorders>
            <w:shd w:val="clear" w:color="auto" w:fill="auto"/>
            <w:vAlign w:val="center"/>
            <w:hideMark/>
          </w:tcPr>
          <w:p w14:paraId="7C7ADEC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1100" w:type="dxa"/>
            <w:tcBorders>
              <w:top w:val="nil"/>
              <w:left w:val="nil"/>
              <w:bottom w:val="single" w:sz="4" w:space="0" w:color="auto"/>
              <w:right w:val="single" w:sz="4" w:space="0" w:color="auto"/>
            </w:tcBorders>
            <w:shd w:val="clear" w:color="auto" w:fill="auto"/>
            <w:vAlign w:val="center"/>
            <w:hideMark/>
          </w:tcPr>
          <w:p w14:paraId="10C1B2D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49</w:t>
            </w:r>
          </w:p>
        </w:tc>
        <w:tc>
          <w:tcPr>
            <w:tcW w:w="1100" w:type="dxa"/>
            <w:tcBorders>
              <w:top w:val="nil"/>
              <w:left w:val="nil"/>
              <w:bottom w:val="single" w:sz="4" w:space="0" w:color="auto"/>
              <w:right w:val="single" w:sz="4" w:space="0" w:color="auto"/>
            </w:tcBorders>
            <w:shd w:val="clear" w:color="000000" w:fill="F2F2F2"/>
            <w:vAlign w:val="center"/>
            <w:hideMark/>
          </w:tcPr>
          <w:p w14:paraId="71F7AD3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1,96</w:t>
            </w:r>
          </w:p>
        </w:tc>
        <w:tc>
          <w:tcPr>
            <w:tcW w:w="146" w:type="dxa"/>
            <w:vAlign w:val="center"/>
            <w:hideMark/>
          </w:tcPr>
          <w:p w14:paraId="45BCE42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1E1E999" w14:textId="77777777" w:rsidTr="00D73A90">
        <w:trPr>
          <w:trHeight w:val="244"/>
        </w:trPr>
        <w:tc>
          <w:tcPr>
            <w:tcW w:w="574" w:type="dxa"/>
            <w:tcBorders>
              <w:top w:val="single" w:sz="4" w:space="0" w:color="auto"/>
              <w:left w:val="single" w:sz="4" w:space="0" w:color="auto"/>
              <w:bottom w:val="single" w:sz="4" w:space="0" w:color="auto"/>
              <w:right w:val="single" w:sz="4" w:space="0" w:color="auto"/>
            </w:tcBorders>
            <w:shd w:val="clear" w:color="auto" w:fill="auto"/>
            <w:hideMark/>
          </w:tcPr>
          <w:p w14:paraId="0F3083F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E15D"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14.2I_ApN.SBS</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6E299AED"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Podstawy socjologii i badań socjologicznych</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976C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D78F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5A38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FFE3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F83AF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DFB6F1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E264B71"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32CB726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1F1328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10.6I_ApN.EWA</w:t>
            </w:r>
          </w:p>
        </w:tc>
        <w:tc>
          <w:tcPr>
            <w:tcW w:w="1642" w:type="dxa"/>
            <w:tcBorders>
              <w:top w:val="nil"/>
              <w:left w:val="nil"/>
              <w:bottom w:val="single" w:sz="4" w:space="0" w:color="auto"/>
              <w:right w:val="nil"/>
            </w:tcBorders>
            <w:shd w:val="clear" w:color="auto" w:fill="auto"/>
            <w:hideMark/>
          </w:tcPr>
          <w:p w14:paraId="5D2D80EC"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Etyka w administracji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5B7C9E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66CA946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04AB8D8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44606B2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41FB701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608E42C"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D501082"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1E2917A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297C2C6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8.1I_ApN.FIL</w:t>
            </w:r>
          </w:p>
        </w:tc>
        <w:tc>
          <w:tcPr>
            <w:tcW w:w="1642" w:type="dxa"/>
            <w:tcBorders>
              <w:top w:val="nil"/>
              <w:left w:val="nil"/>
              <w:bottom w:val="single" w:sz="4" w:space="0" w:color="auto"/>
              <w:right w:val="nil"/>
            </w:tcBorders>
            <w:shd w:val="clear" w:color="auto" w:fill="auto"/>
            <w:hideMark/>
          </w:tcPr>
          <w:p w14:paraId="1BC0CFCD"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Podstawy filozofii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EF0B78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03BD778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w:t>
            </w:r>
          </w:p>
        </w:tc>
        <w:tc>
          <w:tcPr>
            <w:tcW w:w="558" w:type="dxa"/>
            <w:tcBorders>
              <w:top w:val="nil"/>
              <w:left w:val="nil"/>
              <w:bottom w:val="single" w:sz="4" w:space="0" w:color="auto"/>
              <w:right w:val="single" w:sz="8" w:space="0" w:color="auto"/>
            </w:tcBorders>
            <w:shd w:val="clear" w:color="auto" w:fill="auto"/>
            <w:vAlign w:val="center"/>
            <w:hideMark/>
          </w:tcPr>
          <w:p w14:paraId="169F6CC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w:t>
            </w:r>
          </w:p>
        </w:tc>
        <w:tc>
          <w:tcPr>
            <w:tcW w:w="1100" w:type="dxa"/>
            <w:tcBorders>
              <w:top w:val="nil"/>
              <w:left w:val="nil"/>
              <w:bottom w:val="single" w:sz="4" w:space="0" w:color="auto"/>
              <w:right w:val="single" w:sz="4" w:space="0" w:color="auto"/>
            </w:tcBorders>
            <w:shd w:val="clear" w:color="auto" w:fill="auto"/>
            <w:vAlign w:val="center"/>
            <w:hideMark/>
          </w:tcPr>
          <w:p w14:paraId="7D1DF0D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1100" w:type="dxa"/>
            <w:tcBorders>
              <w:top w:val="nil"/>
              <w:left w:val="nil"/>
              <w:bottom w:val="single" w:sz="4" w:space="0" w:color="auto"/>
              <w:right w:val="single" w:sz="4" w:space="0" w:color="auto"/>
            </w:tcBorders>
            <w:shd w:val="clear" w:color="000000" w:fill="F2F2F2"/>
            <w:vAlign w:val="center"/>
            <w:hideMark/>
          </w:tcPr>
          <w:p w14:paraId="00ADC91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0,48</w:t>
            </w:r>
          </w:p>
        </w:tc>
        <w:tc>
          <w:tcPr>
            <w:tcW w:w="146" w:type="dxa"/>
            <w:vAlign w:val="center"/>
            <w:hideMark/>
          </w:tcPr>
          <w:p w14:paraId="2609495C"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bl>
    <w:p w14:paraId="78A413AC" w14:textId="77777777" w:rsidR="00D73A90" w:rsidRDefault="00D73A90">
      <w:r>
        <w:br w:type="page"/>
      </w:r>
    </w:p>
    <w:tbl>
      <w:tblPr>
        <w:tblW w:w="7822" w:type="dxa"/>
        <w:tblInd w:w="80" w:type="dxa"/>
        <w:tblCellMar>
          <w:left w:w="70" w:type="dxa"/>
          <w:right w:w="70" w:type="dxa"/>
        </w:tblCellMar>
        <w:tblLook w:val="04A0" w:firstRow="1" w:lastRow="0" w:firstColumn="1" w:lastColumn="0" w:noHBand="0" w:noVBand="1"/>
      </w:tblPr>
      <w:tblGrid>
        <w:gridCol w:w="574"/>
        <w:gridCol w:w="1410"/>
        <w:gridCol w:w="1642"/>
        <w:gridCol w:w="553"/>
        <w:gridCol w:w="739"/>
        <w:gridCol w:w="558"/>
        <w:gridCol w:w="1100"/>
        <w:gridCol w:w="1100"/>
        <w:gridCol w:w="146"/>
      </w:tblGrid>
      <w:tr w:rsidR="00E47FC7" w:rsidRPr="00D21026" w14:paraId="3767BE3F" w14:textId="77777777" w:rsidTr="00D73A90">
        <w:trPr>
          <w:trHeight w:val="138"/>
        </w:trPr>
        <w:tc>
          <w:tcPr>
            <w:tcW w:w="574" w:type="dxa"/>
            <w:tcBorders>
              <w:top w:val="single" w:sz="4" w:space="0" w:color="auto"/>
              <w:left w:val="single" w:sz="4" w:space="0" w:color="auto"/>
              <w:bottom w:val="single" w:sz="4" w:space="0" w:color="auto"/>
              <w:right w:val="single" w:sz="4" w:space="0" w:color="auto"/>
            </w:tcBorders>
            <w:shd w:val="clear" w:color="auto" w:fill="auto"/>
            <w:hideMark/>
          </w:tcPr>
          <w:p w14:paraId="13963883" w14:textId="624E807D"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lastRenderedPageBreak/>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2BD5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10.6I_ApN.DPP</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525FAC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Doktryny polityczne i prawne</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2BE7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2E0E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BFFA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B607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22</w:t>
            </w:r>
          </w:p>
        </w:tc>
        <w:tc>
          <w:tcPr>
            <w:tcW w:w="11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1FA06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0,88</w:t>
            </w:r>
          </w:p>
        </w:tc>
        <w:tc>
          <w:tcPr>
            <w:tcW w:w="146" w:type="dxa"/>
            <w:vAlign w:val="center"/>
            <w:hideMark/>
          </w:tcPr>
          <w:p w14:paraId="785A331C"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02E0C9D"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21FA412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18A1DC2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10.4I_ApN.PKW</w:t>
            </w:r>
          </w:p>
        </w:tc>
        <w:tc>
          <w:tcPr>
            <w:tcW w:w="1642" w:type="dxa"/>
            <w:tcBorders>
              <w:top w:val="nil"/>
              <w:left w:val="nil"/>
              <w:bottom w:val="single" w:sz="4" w:space="0" w:color="auto"/>
              <w:right w:val="nil"/>
            </w:tcBorders>
            <w:shd w:val="clear" w:color="auto" w:fill="auto"/>
            <w:hideMark/>
          </w:tcPr>
          <w:p w14:paraId="148737A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Podstawy prawa karnego i prawa wykroczeń</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26EF50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15BC0FC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AB6ECA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06A1EA4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0CA5B2A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4BC3C374"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988C745"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71A6A3D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20E89A3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10.7I_ApN.IUE</w:t>
            </w:r>
          </w:p>
        </w:tc>
        <w:tc>
          <w:tcPr>
            <w:tcW w:w="1642" w:type="dxa"/>
            <w:tcBorders>
              <w:top w:val="nil"/>
              <w:left w:val="nil"/>
              <w:bottom w:val="single" w:sz="4" w:space="0" w:color="auto"/>
              <w:right w:val="nil"/>
            </w:tcBorders>
            <w:shd w:val="clear" w:color="auto" w:fill="auto"/>
            <w:hideMark/>
          </w:tcPr>
          <w:p w14:paraId="1672114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Instytucje i źródła prawa Unii Europejskiej</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10D484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6599A45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558" w:type="dxa"/>
            <w:tcBorders>
              <w:top w:val="nil"/>
              <w:left w:val="nil"/>
              <w:bottom w:val="single" w:sz="4" w:space="0" w:color="auto"/>
              <w:right w:val="single" w:sz="8" w:space="0" w:color="auto"/>
            </w:tcBorders>
            <w:shd w:val="clear" w:color="auto" w:fill="auto"/>
            <w:vAlign w:val="center"/>
            <w:hideMark/>
          </w:tcPr>
          <w:p w14:paraId="524205A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49DEC68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21</w:t>
            </w:r>
          </w:p>
        </w:tc>
        <w:tc>
          <w:tcPr>
            <w:tcW w:w="1100" w:type="dxa"/>
            <w:tcBorders>
              <w:top w:val="nil"/>
              <w:left w:val="nil"/>
              <w:bottom w:val="single" w:sz="4" w:space="0" w:color="auto"/>
              <w:right w:val="single" w:sz="4" w:space="0" w:color="auto"/>
            </w:tcBorders>
            <w:shd w:val="clear" w:color="000000" w:fill="F2F2F2"/>
            <w:vAlign w:val="center"/>
            <w:hideMark/>
          </w:tcPr>
          <w:p w14:paraId="02732F7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0,84</w:t>
            </w:r>
          </w:p>
        </w:tc>
        <w:tc>
          <w:tcPr>
            <w:tcW w:w="146" w:type="dxa"/>
            <w:vAlign w:val="center"/>
            <w:hideMark/>
          </w:tcPr>
          <w:p w14:paraId="17F0BCD4"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F18A9F8" w14:textId="77777777" w:rsidTr="00D73A90">
        <w:trPr>
          <w:trHeight w:val="138"/>
        </w:trPr>
        <w:tc>
          <w:tcPr>
            <w:tcW w:w="574" w:type="dxa"/>
            <w:tcBorders>
              <w:top w:val="single" w:sz="4" w:space="0" w:color="auto"/>
              <w:left w:val="single" w:sz="4" w:space="0" w:color="auto"/>
              <w:bottom w:val="single" w:sz="4" w:space="0" w:color="auto"/>
              <w:right w:val="single" w:sz="4" w:space="0" w:color="auto"/>
            </w:tcBorders>
            <w:shd w:val="clear" w:color="auto" w:fill="auto"/>
            <w:hideMark/>
          </w:tcPr>
          <w:p w14:paraId="5F5159A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9A00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10.6I_ApN.FIP</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73AE15F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Finanse publiczne i prawo finansowe</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EBA7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4578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F7A7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E51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22</w:t>
            </w:r>
          </w:p>
        </w:tc>
        <w:tc>
          <w:tcPr>
            <w:tcW w:w="11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F72F7A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0,88</w:t>
            </w:r>
          </w:p>
        </w:tc>
        <w:tc>
          <w:tcPr>
            <w:tcW w:w="146" w:type="dxa"/>
            <w:vAlign w:val="center"/>
            <w:hideMark/>
          </w:tcPr>
          <w:p w14:paraId="58945F4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5B131C2"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003D744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50A176F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10.9I_ApN.POS</w:t>
            </w:r>
          </w:p>
        </w:tc>
        <w:tc>
          <w:tcPr>
            <w:tcW w:w="1642" w:type="dxa"/>
            <w:tcBorders>
              <w:top w:val="nil"/>
              <w:left w:val="nil"/>
              <w:bottom w:val="single" w:sz="4" w:space="0" w:color="auto"/>
              <w:right w:val="nil"/>
            </w:tcBorders>
            <w:shd w:val="clear" w:color="auto" w:fill="auto"/>
            <w:hideMark/>
          </w:tcPr>
          <w:p w14:paraId="5D5DD90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ochrony środowiska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745B5D4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701612B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19D8804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21BEB5A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2C4BC3E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71A72E8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B7DFB72"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69CEC03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3BB09E3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10.0I_ApN.PPU</w:t>
            </w:r>
          </w:p>
        </w:tc>
        <w:tc>
          <w:tcPr>
            <w:tcW w:w="1642" w:type="dxa"/>
            <w:tcBorders>
              <w:top w:val="nil"/>
              <w:left w:val="nil"/>
              <w:bottom w:val="single" w:sz="4" w:space="0" w:color="auto"/>
              <w:right w:val="nil"/>
            </w:tcBorders>
            <w:shd w:val="clear" w:color="auto" w:fill="auto"/>
            <w:hideMark/>
          </w:tcPr>
          <w:p w14:paraId="01B1E86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pracy i prawo urzędnicze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12DF4D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7B1696C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2CA3236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099177B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2CAB614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45BFD5E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FD27AF5"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5B24404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18C27AA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10.6I_ApN.UST</w:t>
            </w:r>
          </w:p>
        </w:tc>
        <w:tc>
          <w:tcPr>
            <w:tcW w:w="1642" w:type="dxa"/>
            <w:tcBorders>
              <w:top w:val="nil"/>
              <w:left w:val="nil"/>
              <w:bottom w:val="single" w:sz="4" w:space="0" w:color="auto"/>
              <w:right w:val="nil"/>
            </w:tcBorders>
            <w:shd w:val="clear" w:color="auto" w:fill="auto"/>
            <w:hideMark/>
          </w:tcPr>
          <w:p w14:paraId="77E7F52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Ustrój samorządu terytorialnego</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18B440D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56276A9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558" w:type="dxa"/>
            <w:tcBorders>
              <w:top w:val="nil"/>
              <w:left w:val="nil"/>
              <w:bottom w:val="single" w:sz="4" w:space="0" w:color="auto"/>
              <w:right w:val="single" w:sz="8" w:space="0" w:color="auto"/>
            </w:tcBorders>
            <w:shd w:val="clear" w:color="auto" w:fill="auto"/>
            <w:vAlign w:val="center"/>
            <w:hideMark/>
          </w:tcPr>
          <w:p w14:paraId="413011F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1100" w:type="dxa"/>
            <w:tcBorders>
              <w:top w:val="nil"/>
              <w:left w:val="nil"/>
              <w:bottom w:val="single" w:sz="4" w:space="0" w:color="auto"/>
              <w:right w:val="single" w:sz="4" w:space="0" w:color="auto"/>
            </w:tcBorders>
            <w:shd w:val="clear" w:color="auto" w:fill="auto"/>
            <w:vAlign w:val="center"/>
            <w:hideMark/>
          </w:tcPr>
          <w:p w14:paraId="6C2D3F8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32</w:t>
            </w:r>
          </w:p>
        </w:tc>
        <w:tc>
          <w:tcPr>
            <w:tcW w:w="1100" w:type="dxa"/>
            <w:tcBorders>
              <w:top w:val="nil"/>
              <w:left w:val="nil"/>
              <w:bottom w:val="single" w:sz="4" w:space="0" w:color="auto"/>
              <w:right w:val="single" w:sz="4" w:space="0" w:color="auto"/>
            </w:tcBorders>
            <w:shd w:val="clear" w:color="000000" w:fill="F2F2F2"/>
            <w:vAlign w:val="center"/>
            <w:hideMark/>
          </w:tcPr>
          <w:p w14:paraId="1EEA733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1,28</w:t>
            </w:r>
          </w:p>
        </w:tc>
        <w:tc>
          <w:tcPr>
            <w:tcW w:w="146" w:type="dxa"/>
            <w:vAlign w:val="center"/>
            <w:hideMark/>
          </w:tcPr>
          <w:p w14:paraId="2351AFD0"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5861CEC"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18C3CBE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2A72B1B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10.6I_ApN.EAD</w:t>
            </w:r>
          </w:p>
        </w:tc>
        <w:tc>
          <w:tcPr>
            <w:tcW w:w="1642" w:type="dxa"/>
            <w:tcBorders>
              <w:top w:val="nil"/>
              <w:left w:val="nil"/>
              <w:bottom w:val="single" w:sz="4" w:space="0" w:color="auto"/>
              <w:right w:val="nil"/>
            </w:tcBorders>
            <w:shd w:val="clear" w:color="auto" w:fill="auto"/>
            <w:hideMark/>
          </w:tcPr>
          <w:p w14:paraId="0D188DE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E-administracja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2098BC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4343FA2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21DF9D9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1AAE171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23B836F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D20FC90"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133C951"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25103FE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7B708DA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10.2I_ApN.PMP</w:t>
            </w:r>
          </w:p>
        </w:tc>
        <w:tc>
          <w:tcPr>
            <w:tcW w:w="1642" w:type="dxa"/>
            <w:tcBorders>
              <w:top w:val="nil"/>
              <w:left w:val="nil"/>
              <w:bottom w:val="single" w:sz="4" w:space="0" w:color="auto"/>
              <w:right w:val="nil"/>
            </w:tcBorders>
            <w:shd w:val="clear" w:color="auto" w:fill="auto"/>
            <w:hideMark/>
          </w:tcPr>
          <w:p w14:paraId="27F65E5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międzynarodowe publiczne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18DE50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2B982AF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558" w:type="dxa"/>
            <w:tcBorders>
              <w:top w:val="nil"/>
              <w:left w:val="nil"/>
              <w:bottom w:val="single" w:sz="4" w:space="0" w:color="auto"/>
              <w:right w:val="single" w:sz="8" w:space="0" w:color="auto"/>
            </w:tcBorders>
            <w:shd w:val="clear" w:color="auto" w:fill="auto"/>
            <w:vAlign w:val="center"/>
            <w:hideMark/>
          </w:tcPr>
          <w:p w14:paraId="07B41A8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236A384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22</w:t>
            </w:r>
          </w:p>
        </w:tc>
        <w:tc>
          <w:tcPr>
            <w:tcW w:w="1100" w:type="dxa"/>
            <w:tcBorders>
              <w:top w:val="nil"/>
              <w:left w:val="nil"/>
              <w:bottom w:val="single" w:sz="4" w:space="0" w:color="auto"/>
              <w:right w:val="single" w:sz="4" w:space="0" w:color="auto"/>
            </w:tcBorders>
            <w:shd w:val="clear" w:color="000000" w:fill="F2F2F2"/>
            <w:vAlign w:val="center"/>
            <w:hideMark/>
          </w:tcPr>
          <w:p w14:paraId="3CFE057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0,88</w:t>
            </w:r>
          </w:p>
        </w:tc>
        <w:tc>
          <w:tcPr>
            <w:tcW w:w="146" w:type="dxa"/>
            <w:vAlign w:val="center"/>
            <w:hideMark/>
          </w:tcPr>
          <w:p w14:paraId="78236703"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8E9B77F"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3ABED93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69F833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10.3I_ApN.PCR</w:t>
            </w:r>
          </w:p>
        </w:tc>
        <w:tc>
          <w:tcPr>
            <w:tcW w:w="1642" w:type="dxa"/>
            <w:tcBorders>
              <w:top w:val="nil"/>
              <w:left w:val="nil"/>
              <w:bottom w:val="single" w:sz="4" w:space="0" w:color="auto"/>
              <w:right w:val="nil"/>
            </w:tcBorders>
            <w:shd w:val="clear" w:color="auto" w:fill="auto"/>
            <w:hideMark/>
          </w:tcPr>
          <w:p w14:paraId="707AE7A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cywilne - rzeczowe i zobowiązania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615840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7276C75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558" w:type="dxa"/>
            <w:tcBorders>
              <w:top w:val="nil"/>
              <w:left w:val="nil"/>
              <w:bottom w:val="single" w:sz="4" w:space="0" w:color="auto"/>
              <w:right w:val="single" w:sz="8" w:space="0" w:color="auto"/>
            </w:tcBorders>
            <w:shd w:val="clear" w:color="auto" w:fill="auto"/>
            <w:vAlign w:val="center"/>
            <w:hideMark/>
          </w:tcPr>
          <w:p w14:paraId="51CA941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63A14D9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30</w:t>
            </w:r>
          </w:p>
        </w:tc>
        <w:tc>
          <w:tcPr>
            <w:tcW w:w="1100" w:type="dxa"/>
            <w:tcBorders>
              <w:top w:val="nil"/>
              <w:left w:val="nil"/>
              <w:bottom w:val="single" w:sz="4" w:space="0" w:color="auto"/>
              <w:right w:val="single" w:sz="4" w:space="0" w:color="auto"/>
            </w:tcBorders>
            <w:shd w:val="clear" w:color="000000" w:fill="F2F2F2"/>
            <w:vAlign w:val="center"/>
            <w:hideMark/>
          </w:tcPr>
          <w:p w14:paraId="3E2A7C0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146" w:type="dxa"/>
            <w:vAlign w:val="center"/>
            <w:hideMark/>
          </w:tcPr>
          <w:p w14:paraId="7EE456F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51A55E8"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5931549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5486C2F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10.6I_ApN.WZP</w:t>
            </w:r>
          </w:p>
        </w:tc>
        <w:tc>
          <w:tcPr>
            <w:tcW w:w="1642" w:type="dxa"/>
            <w:tcBorders>
              <w:top w:val="nil"/>
              <w:left w:val="nil"/>
              <w:bottom w:val="single" w:sz="4" w:space="0" w:color="auto"/>
              <w:right w:val="nil"/>
            </w:tcBorders>
            <w:shd w:val="clear" w:color="auto" w:fill="auto"/>
            <w:hideMark/>
          </w:tcPr>
          <w:p w14:paraId="50F2CB6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Wstęp do zamówień publicznych</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D7245C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73EB937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2F855AE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29FE2B8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16D80C4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795B7812"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5AD09B5"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1E5E796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296523C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10.9I_ApN.PRH</w:t>
            </w:r>
          </w:p>
        </w:tc>
        <w:tc>
          <w:tcPr>
            <w:tcW w:w="1642" w:type="dxa"/>
            <w:tcBorders>
              <w:top w:val="nil"/>
              <w:left w:val="nil"/>
              <w:bottom w:val="single" w:sz="4" w:space="0" w:color="auto"/>
              <w:right w:val="nil"/>
            </w:tcBorders>
            <w:shd w:val="clear" w:color="auto" w:fill="auto"/>
            <w:hideMark/>
          </w:tcPr>
          <w:p w14:paraId="2819CF8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handlowe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13B1FC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543F9FF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27E88BD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1F48A20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407BA20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202EF8E"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3D07046"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7A5A268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F85686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10.6I_ApN.LGA</w:t>
            </w:r>
          </w:p>
        </w:tc>
        <w:tc>
          <w:tcPr>
            <w:tcW w:w="1642" w:type="dxa"/>
            <w:tcBorders>
              <w:top w:val="nil"/>
              <w:left w:val="nil"/>
              <w:bottom w:val="single" w:sz="4" w:space="0" w:color="auto"/>
              <w:right w:val="nil"/>
            </w:tcBorders>
            <w:shd w:val="clear" w:color="auto" w:fill="auto"/>
            <w:hideMark/>
          </w:tcPr>
          <w:p w14:paraId="6C03236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Legislacja administracyjna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F71836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36</w:t>
            </w:r>
          </w:p>
        </w:tc>
        <w:tc>
          <w:tcPr>
            <w:tcW w:w="739" w:type="dxa"/>
            <w:tcBorders>
              <w:top w:val="nil"/>
              <w:left w:val="nil"/>
              <w:bottom w:val="single" w:sz="4" w:space="0" w:color="auto"/>
              <w:right w:val="single" w:sz="4" w:space="0" w:color="auto"/>
            </w:tcBorders>
            <w:shd w:val="clear" w:color="auto" w:fill="auto"/>
            <w:vAlign w:val="center"/>
            <w:hideMark/>
          </w:tcPr>
          <w:p w14:paraId="50CBCD2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358B3CB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39A544F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38</w:t>
            </w:r>
          </w:p>
        </w:tc>
        <w:tc>
          <w:tcPr>
            <w:tcW w:w="1100" w:type="dxa"/>
            <w:tcBorders>
              <w:top w:val="nil"/>
              <w:left w:val="nil"/>
              <w:bottom w:val="single" w:sz="4" w:space="0" w:color="auto"/>
              <w:right w:val="single" w:sz="4" w:space="0" w:color="auto"/>
            </w:tcBorders>
            <w:shd w:val="clear" w:color="000000" w:fill="F2F2F2"/>
            <w:vAlign w:val="center"/>
            <w:hideMark/>
          </w:tcPr>
          <w:p w14:paraId="1453CE0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1,52</w:t>
            </w:r>
          </w:p>
        </w:tc>
        <w:tc>
          <w:tcPr>
            <w:tcW w:w="146" w:type="dxa"/>
            <w:vAlign w:val="center"/>
            <w:hideMark/>
          </w:tcPr>
          <w:p w14:paraId="6E14175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E6552AF"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3E6FF71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866CFAC"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10.6I_ApN.PEA</w:t>
            </w:r>
          </w:p>
        </w:tc>
        <w:tc>
          <w:tcPr>
            <w:tcW w:w="1642" w:type="dxa"/>
            <w:tcBorders>
              <w:top w:val="nil"/>
              <w:left w:val="nil"/>
              <w:bottom w:val="single" w:sz="4" w:space="0" w:color="auto"/>
              <w:right w:val="nil"/>
            </w:tcBorders>
            <w:shd w:val="clear" w:color="auto" w:fill="auto"/>
            <w:hideMark/>
          </w:tcPr>
          <w:p w14:paraId="4B39DAA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Postępowanie egzekucyjne w administracji</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5869C2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1821495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w:t>
            </w:r>
          </w:p>
        </w:tc>
        <w:tc>
          <w:tcPr>
            <w:tcW w:w="558" w:type="dxa"/>
            <w:tcBorders>
              <w:top w:val="nil"/>
              <w:left w:val="nil"/>
              <w:bottom w:val="single" w:sz="4" w:space="0" w:color="auto"/>
              <w:right w:val="single" w:sz="8" w:space="0" w:color="auto"/>
            </w:tcBorders>
            <w:shd w:val="clear" w:color="auto" w:fill="auto"/>
            <w:vAlign w:val="center"/>
            <w:hideMark/>
          </w:tcPr>
          <w:p w14:paraId="5006E81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3402AC9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28</w:t>
            </w:r>
          </w:p>
        </w:tc>
        <w:tc>
          <w:tcPr>
            <w:tcW w:w="1100" w:type="dxa"/>
            <w:tcBorders>
              <w:top w:val="nil"/>
              <w:left w:val="nil"/>
              <w:bottom w:val="single" w:sz="4" w:space="0" w:color="auto"/>
              <w:right w:val="single" w:sz="4" w:space="0" w:color="auto"/>
            </w:tcBorders>
            <w:shd w:val="clear" w:color="000000" w:fill="F2F2F2"/>
            <w:vAlign w:val="center"/>
            <w:hideMark/>
          </w:tcPr>
          <w:p w14:paraId="65A529A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1,12</w:t>
            </w:r>
          </w:p>
        </w:tc>
        <w:tc>
          <w:tcPr>
            <w:tcW w:w="146" w:type="dxa"/>
            <w:vAlign w:val="center"/>
            <w:hideMark/>
          </w:tcPr>
          <w:p w14:paraId="0C3CAA7E"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BDC8E6B"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6021ABC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6C912CC"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10.0I_ApN.UOP</w:t>
            </w:r>
          </w:p>
        </w:tc>
        <w:tc>
          <w:tcPr>
            <w:tcW w:w="1642" w:type="dxa"/>
            <w:tcBorders>
              <w:top w:val="nil"/>
              <w:left w:val="nil"/>
              <w:bottom w:val="single" w:sz="4" w:space="0" w:color="auto"/>
              <w:right w:val="nil"/>
            </w:tcBorders>
            <w:shd w:val="clear" w:color="auto" w:fill="auto"/>
            <w:hideMark/>
          </w:tcPr>
          <w:p w14:paraId="6AE2D37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Ustrój organów pomocy prawnej</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1AD7F87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9</w:t>
            </w:r>
          </w:p>
        </w:tc>
        <w:tc>
          <w:tcPr>
            <w:tcW w:w="739" w:type="dxa"/>
            <w:tcBorders>
              <w:top w:val="nil"/>
              <w:left w:val="nil"/>
              <w:bottom w:val="single" w:sz="4" w:space="0" w:color="auto"/>
              <w:right w:val="single" w:sz="4" w:space="0" w:color="auto"/>
            </w:tcBorders>
            <w:shd w:val="clear" w:color="auto" w:fill="auto"/>
            <w:vAlign w:val="center"/>
            <w:hideMark/>
          </w:tcPr>
          <w:p w14:paraId="6A62CA1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AF083D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27FDB52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w:t>
            </w:r>
          </w:p>
        </w:tc>
        <w:tc>
          <w:tcPr>
            <w:tcW w:w="1100" w:type="dxa"/>
            <w:tcBorders>
              <w:top w:val="nil"/>
              <w:left w:val="nil"/>
              <w:bottom w:val="single" w:sz="4" w:space="0" w:color="auto"/>
              <w:right w:val="single" w:sz="4" w:space="0" w:color="auto"/>
            </w:tcBorders>
            <w:shd w:val="clear" w:color="000000" w:fill="F2F2F2"/>
            <w:vAlign w:val="center"/>
            <w:hideMark/>
          </w:tcPr>
          <w:p w14:paraId="4B1A827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0,44</w:t>
            </w:r>
          </w:p>
        </w:tc>
        <w:tc>
          <w:tcPr>
            <w:tcW w:w="146" w:type="dxa"/>
            <w:vAlign w:val="center"/>
            <w:hideMark/>
          </w:tcPr>
          <w:p w14:paraId="530CC48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17E5B3B"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47505FC2"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71767AD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11.2I_ApN.ASA</w:t>
            </w:r>
          </w:p>
        </w:tc>
        <w:tc>
          <w:tcPr>
            <w:tcW w:w="1642" w:type="dxa"/>
            <w:tcBorders>
              <w:top w:val="nil"/>
              <w:left w:val="nil"/>
              <w:bottom w:val="single" w:sz="4" w:space="0" w:color="auto"/>
              <w:right w:val="nil"/>
            </w:tcBorders>
            <w:shd w:val="clear" w:color="auto" w:fill="auto"/>
            <w:hideMark/>
          </w:tcPr>
          <w:p w14:paraId="6953F42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Analiza statystyczna dla potrzeb administracji publicznej</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54CB73A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1C1FEF6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w:t>
            </w:r>
          </w:p>
        </w:tc>
        <w:tc>
          <w:tcPr>
            <w:tcW w:w="558" w:type="dxa"/>
            <w:tcBorders>
              <w:top w:val="nil"/>
              <w:left w:val="nil"/>
              <w:bottom w:val="single" w:sz="4" w:space="0" w:color="auto"/>
              <w:right w:val="single" w:sz="8" w:space="0" w:color="auto"/>
            </w:tcBorders>
            <w:shd w:val="clear" w:color="auto" w:fill="auto"/>
            <w:vAlign w:val="center"/>
            <w:hideMark/>
          </w:tcPr>
          <w:p w14:paraId="103055A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2952BE9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1100" w:type="dxa"/>
            <w:tcBorders>
              <w:top w:val="nil"/>
              <w:left w:val="nil"/>
              <w:bottom w:val="single" w:sz="4" w:space="0" w:color="auto"/>
              <w:right w:val="single" w:sz="4" w:space="0" w:color="auto"/>
            </w:tcBorders>
            <w:shd w:val="clear" w:color="000000" w:fill="F2F2F2"/>
            <w:vAlign w:val="center"/>
            <w:hideMark/>
          </w:tcPr>
          <w:p w14:paraId="66664EF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0,72</w:t>
            </w:r>
          </w:p>
        </w:tc>
        <w:tc>
          <w:tcPr>
            <w:tcW w:w="146" w:type="dxa"/>
            <w:vAlign w:val="center"/>
            <w:hideMark/>
          </w:tcPr>
          <w:p w14:paraId="7DEF5434"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55C07A85"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477EC88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5DF40E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10.6I_ApN.PIS</w:t>
            </w:r>
          </w:p>
        </w:tc>
        <w:tc>
          <w:tcPr>
            <w:tcW w:w="1642" w:type="dxa"/>
            <w:tcBorders>
              <w:top w:val="nil"/>
              <w:left w:val="nil"/>
              <w:bottom w:val="single" w:sz="4" w:space="0" w:color="auto"/>
              <w:right w:val="nil"/>
            </w:tcBorders>
            <w:shd w:val="clear" w:color="auto" w:fill="auto"/>
            <w:hideMark/>
          </w:tcPr>
          <w:p w14:paraId="40C8B1C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Zasady tworzenia pism administracyjnych</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6E5A234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27</w:t>
            </w:r>
          </w:p>
        </w:tc>
        <w:tc>
          <w:tcPr>
            <w:tcW w:w="739" w:type="dxa"/>
            <w:tcBorders>
              <w:top w:val="nil"/>
              <w:left w:val="nil"/>
              <w:bottom w:val="single" w:sz="4" w:space="0" w:color="auto"/>
              <w:right w:val="single" w:sz="4" w:space="0" w:color="auto"/>
            </w:tcBorders>
            <w:shd w:val="clear" w:color="auto" w:fill="auto"/>
            <w:vAlign w:val="center"/>
            <w:hideMark/>
          </w:tcPr>
          <w:p w14:paraId="1307FC7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346C1D9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32B81FF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29</w:t>
            </w:r>
          </w:p>
        </w:tc>
        <w:tc>
          <w:tcPr>
            <w:tcW w:w="1100" w:type="dxa"/>
            <w:tcBorders>
              <w:top w:val="nil"/>
              <w:left w:val="nil"/>
              <w:bottom w:val="single" w:sz="4" w:space="0" w:color="auto"/>
              <w:right w:val="single" w:sz="4" w:space="0" w:color="auto"/>
            </w:tcBorders>
            <w:shd w:val="clear" w:color="000000" w:fill="F2F2F2"/>
            <w:vAlign w:val="center"/>
            <w:hideMark/>
          </w:tcPr>
          <w:p w14:paraId="5CAE449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1,16</w:t>
            </w:r>
          </w:p>
        </w:tc>
        <w:tc>
          <w:tcPr>
            <w:tcW w:w="146" w:type="dxa"/>
            <w:vAlign w:val="center"/>
            <w:hideMark/>
          </w:tcPr>
          <w:p w14:paraId="2489CE6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C2D72B0" w14:textId="77777777" w:rsidTr="00D73A90">
        <w:trPr>
          <w:trHeight w:val="138"/>
        </w:trPr>
        <w:tc>
          <w:tcPr>
            <w:tcW w:w="3626" w:type="dxa"/>
            <w:gridSpan w:val="3"/>
            <w:tcBorders>
              <w:top w:val="single" w:sz="4" w:space="0" w:color="auto"/>
              <w:left w:val="single" w:sz="8" w:space="0" w:color="auto"/>
              <w:bottom w:val="single" w:sz="4" w:space="0" w:color="auto"/>
              <w:right w:val="nil"/>
            </w:tcBorders>
            <w:shd w:val="clear" w:color="auto" w:fill="auto"/>
            <w:vAlign w:val="center"/>
            <w:hideMark/>
          </w:tcPr>
          <w:p w14:paraId="54291B21"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802A086"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480</w:t>
            </w:r>
          </w:p>
        </w:tc>
        <w:tc>
          <w:tcPr>
            <w:tcW w:w="739" w:type="dxa"/>
            <w:tcBorders>
              <w:top w:val="nil"/>
              <w:left w:val="nil"/>
              <w:bottom w:val="single" w:sz="4" w:space="0" w:color="auto"/>
              <w:right w:val="single" w:sz="4" w:space="0" w:color="auto"/>
            </w:tcBorders>
            <w:shd w:val="clear" w:color="auto" w:fill="auto"/>
            <w:vAlign w:val="center"/>
            <w:hideMark/>
          </w:tcPr>
          <w:p w14:paraId="27D4FEDC"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54</w:t>
            </w:r>
          </w:p>
        </w:tc>
        <w:tc>
          <w:tcPr>
            <w:tcW w:w="558" w:type="dxa"/>
            <w:tcBorders>
              <w:top w:val="nil"/>
              <w:left w:val="nil"/>
              <w:bottom w:val="single" w:sz="4" w:space="0" w:color="auto"/>
              <w:right w:val="nil"/>
            </w:tcBorders>
            <w:shd w:val="clear" w:color="auto" w:fill="auto"/>
            <w:vAlign w:val="center"/>
            <w:hideMark/>
          </w:tcPr>
          <w:p w14:paraId="3142110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63</w:t>
            </w:r>
          </w:p>
        </w:tc>
        <w:tc>
          <w:tcPr>
            <w:tcW w:w="1100" w:type="dxa"/>
            <w:tcBorders>
              <w:top w:val="nil"/>
              <w:left w:val="single" w:sz="8" w:space="0" w:color="auto"/>
              <w:bottom w:val="single" w:sz="4" w:space="0" w:color="auto"/>
              <w:right w:val="single" w:sz="4" w:space="0" w:color="auto"/>
            </w:tcBorders>
            <w:shd w:val="clear" w:color="auto" w:fill="auto"/>
            <w:vAlign w:val="center"/>
            <w:hideMark/>
          </w:tcPr>
          <w:p w14:paraId="4E93B127"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534</w:t>
            </w:r>
          </w:p>
        </w:tc>
        <w:tc>
          <w:tcPr>
            <w:tcW w:w="1100" w:type="dxa"/>
            <w:tcBorders>
              <w:top w:val="nil"/>
              <w:left w:val="nil"/>
              <w:bottom w:val="single" w:sz="4" w:space="0" w:color="auto"/>
              <w:right w:val="single" w:sz="4" w:space="0" w:color="auto"/>
            </w:tcBorders>
            <w:shd w:val="clear" w:color="000000" w:fill="F2F2F2"/>
            <w:vAlign w:val="center"/>
            <w:hideMark/>
          </w:tcPr>
          <w:p w14:paraId="12FFF1D3"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21,36</w:t>
            </w:r>
          </w:p>
        </w:tc>
        <w:tc>
          <w:tcPr>
            <w:tcW w:w="146" w:type="dxa"/>
            <w:vAlign w:val="center"/>
            <w:hideMark/>
          </w:tcPr>
          <w:p w14:paraId="7FECD82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A834ECB" w14:textId="77777777" w:rsidTr="00D73A90">
        <w:trPr>
          <w:trHeight w:val="146"/>
        </w:trPr>
        <w:tc>
          <w:tcPr>
            <w:tcW w:w="3626" w:type="dxa"/>
            <w:gridSpan w:val="3"/>
            <w:tcBorders>
              <w:top w:val="single" w:sz="4" w:space="0" w:color="auto"/>
              <w:left w:val="single" w:sz="8" w:space="0" w:color="auto"/>
              <w:bottom w:val="single" w:sz="4" w:space="0" w:color="auto"/>
              <w:right w:val="nil"/>
            </w:tcBorders>
            <w:shd w:val="clear" w:color="000000" w:fill="DCE6F1"/>
            <w:vAlign w:val="center"/>
            <w:hideMark/>
          </w:tcPr>
          <w:p w14:paraId="3695A307"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Łącznie (poz. I+II+III)</w:t>
            </w:r>
          </w:p>
        </w:tc>
        <w:tc>
          <w:tcPr>
            <w:tcW w:w="553" w:type="dxa"/>
            <w:tcBorders>
              <w:top w:val="nil"/>
              <w:left w:val="single" w:sz="8" w:space="0" w:color="auto"/>
              <w:bottom w:val="single" w:sz="4" w:space="0" w:color="auto"/>
              <w:right w:val="single" w:sz="4" w:space="0" w:color="auto"/>
            </w:tcBorders>
            <w:shd w:val="clear" w:color="000000" w:fill="DCE6F1"/>
            <w:vAlign w:val="center"/>
            <w:hideMark/>
          </w:tcPr>
          <w:p w14:paraId="259C1C43"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831</w:t>
            </w:r>
          </w:p>
        </w:tc>
        <w:tc>
          <w:tcPr>
            <w:tcW w:w="739" w:type="dxa"/>
            <w:tcBorders>
              <w:top w:val="nil"/>
              <w:left w:val="single" w:sz="8" w:space="0" w:color="auto"/>
              <w:bottom w:val="single" w:sz="4" w:space="0" w:color="auto"/>
              <w:right w:val="single" w:sz="4" w:space="0" w:color="auto"/>
            </w:tcBorders>
            <w:shd w:val="clear" w:color="000000" w:fill="DCE6F1"/>
            <w:vAlign w:val="center"/>
            <w:hideMark/>
          </w:tcPr>
          <w:p w14:paraId="70F4EC36"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103</w:t>
            </w:r>
          </w:p>
        </w:tc>
        <w:tc>
          <w:tcPr>
            <w:tcW w:w="558" w:type="dxa"/>
            <w:tcBorders>
              <w:top w:val="nil"/>
              <w:left w:val="single" w:sz="8" w:space="0" w:color="auto"/>
              <w:bottom w:val="single" w:sz="4" w:space="0" w:color="auto"/>
              <w:right w:val="single" w:sz="4" w:space="0" w:color="auto"/>
            </w:tcBorders>
            <w:shd w:val="clear" w:color="000000" w:fill="DCE6F1"/>
            <w:vAlign w:val="center"/>
            <w:hideMark/>
          </w:tcPr>
          <w:p w14:paraId="7F16C47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120</w:t>
            </w:r>
          </w:p>
        </w:tc>
        <w:tc>
          <w:tcPr>
            <w:tcW w:w="1100" w:type="dxa"/>
            <w:tcBorders>
              <w:top w:val="nil"/>
              <w:left w:val="single" w:sz="8" w:space="0" w:color="auto"/>
              <w:bottom w:val="single" w:sz="4" w:space="0" w:color="auto"/>
              <w:right w:val="single" w:sz="4" w:space="0" w:color="auto"/>
            </w:tcBorders>
            <w:shd w:val="clear" w:color="000000" w:fill="DCE6F1"/>
            <w:vAlign w:val="center"/>
            <w:hideMark/>
          </w:tcPr>
          <w:p w14:paraId="277BABA0"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934</w:t>
            </w:r>
          </w:p>
        </w:tc>
        <w:tc>
          <w:tcPr>
            <w:tcW w:w="1100" w:type="dxa"/>
            <w:tcBorders>
              <w:top w:val="nil"/>
              <w:left w:val="single" w:sz="8" w:space="0" w:color="auto"/>
              <w:bottom w:val="single" w:sz="4" w:space="0" w:color="auto"/>
              <w:right w:val="single" w:sz="4" w:space="0" w:color="auto"/>
            </w:tcBorders>
            <w:shd w:val="clear" w:color="000000" w:fill="DCE6F1"/>
            <w:vAlign w:val="center"/>
            <w:hideMark/>
          </w:tcPr>
          <w:p w14:paraId="4E73DAFD"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37,36</w:t>
            </w:r>
          </w:p>
        </w:tc>
        <w:tc>
          <w:tcPr>
            <w:tcW w:w="146" w:type="dxa"/>
            <w:vAlign w:val="center"/>
            <w:hideMark/>
          </w:tcPr>
          <w:p w14:paraId="4DA4E8C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EF140F1" w14:textId="77777777" w:rsidTr="00D73A90">
        <w:trPr>
          <w:trHeight w:val="138"/>
        </w:trPr>
        <w:tc>
          <w:tcPr>
            <w:tcW w:w="574" w:type="dxa"/>
            <w:tcBorders>
              <w:top w:val="single" w:sz="4" w:space="0" w:color="auto"/>
              <w:left w:val="single" w:sz="4" w:space="0" w:color="auto"/>
              <w:bottom w:val="single" w:sz="4" w:space="0" w:color="auto"/>
              <w:right w:val="single" w:sz="4" w:space="0" w:color="auto"/>
            </w:tcBorders>
            <w:shd w:val="clear" w:color="auto" w:fill="auto"/>
            <w:hideMark/>
          </w:tcPr>
          <w:p w14:paraId="2A72B18A"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IV</w:t>
            </w:r>
          </w:p>
        </w:tc>
        <w:tc>
          <w:tcPr>
            <w:tcW w:w="7102"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14:paraId="0D11D546"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PRZEDMIOTY DO WYBORU</w:t>
            </w:r>
          </w:p>
        </w:tc>
        <w:tc>
          <w:tcPr>
            <w:tcW w:w="146" w:type="dxa"/>
            <w:tcBorders>
              <w:left w:val="single" w:sz="4" w:space="0" w:color="auto"/>
            </w:tcBorders>
            <w:vAlign w:val="center"/>
            <w:hideMark/>
          </w:tcPr>
          <w:p w14:paraId="002FA59E"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8F995B6"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48552D4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06B6C8D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642" w:type="dxa"/>
            <w:tcBorders>
              <w:top w:val="nil"/>
              <w:left w:val="nil"/>
              <w:bottom w:val="single" w:sz="4" w:space="0" w:color="auto"/>
              <w:right w:val="nil"/>
            </w:tcBorders>
            <w:shd w:val="clear" w:color="auto" w:fill="auto"/>
            <w:vAlign w:val="bottom"/>
            <w:hideMark/>
          </w:tcPr>
          <w:p w14:paraId="2D43EE52"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MODUŁ 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21A9030" w14:textId="4993ACA3"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739" w:type="dxa"/>
            <w:tcBorders>
              <w:top w:val="nil"/>
              <w:left w:val="nil"/>
              <w:bottom w:val="single" w:sz="4" w:space="0" w:color="auto"/>
              <w:right w:val="single" w:sz="4" w:space="0" w:color="auto"/>
            </w:tcBorders>
            <w:shd w:val="clear" w:color="auto" w:fill="auto"/>
            <w:vAlign w:val="center"/>
            <w:hideMark/>
          </w:tcPr>
          <w:p w14:paraId="701A5774" w14:textId="4152CC7F"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558" w:type="dxa"/>
            <w:tcBorders>
              <w:top w:val="nil"/>
              <w:left w:val="nil"/>
              <w:bottom w:val="single" w:sz="4" w:space="0" w:color="auto"/>
              <w:right w:val="single" w:sz="8" w:space="0" w:color="auto"/>
            </w:tcBorders>
            <w:shd w:val="clear" w:color="auto" w:fill="auto"/>
            <w:vAlign w:val="center"/>
            <w:hideMark/>
          </w:tcPr>
          <w:p w14:paraId="3D99EB10" w14:textId="207BF1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auto" w:fill="auto"/>
            <w:vAlign w:val="center"/>
            <w:hideMark/>
          </w:tcPr>
          <w:p w14:paraId="54DB8A45" w14:textId="4DEB271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000000" w:fill="F2F2F2"/>
            <w:vAlign w:val="center"/>
            <w:hideMark/>
          </w:tcPr>
          <w:p w14:paraId="05546185" w14:textId="5147746C"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46" w:type="dxa"/>
            <w:vAlign w:val="center"/>
            <w:hideMark/>
          </w:tcPr>
          <w:p w14:paraId="112DE6BD"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39C9352"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09F131AD"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50B631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15.0I_ApN.KOMa</w:t>
            </w:r>
          </w:p>
        </w:tc>
        <w:tc>
          <w:tcPr>
            <w:tcW w:w="1642" w:type="dxa"/>
            <w:tcBorders>
              <w:top w:val="nil"/>
              <w:left w:val="nil"/>
              <w:bottom w:val="single" w:sz="4" w:space="0" w:color="auto"/>
              <w:right w:val="nil"/>
            </w:tcBorders>
            <w:shd w:val="clear" w:color="auto" w:fill="auto"/>
            <w:hideMark/>
          </w:tcPr>
          <w:p w14:paraId="20E40C8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Praktyczne aspekty komunikowania społecznego</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67C1FF0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18614A7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771B2E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0FE950A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04C8503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13B937C1"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ECF4E2D"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68CC9112"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AE6490B" w14:textId="4A4970AA"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w:t>
            </w:r>
            <w:r w:rsidR="00562E40">
              <w:rPr>
                <w:rFonts w:ascii="Times New Roman" w:eastAsia="Times New Roman" w:hAnsi="Times New Roman" w:cs="Times New Roman"/>
                <w:sz w:val="16"/>
                <w:szCs w:val="16"/>
                <w:lang w:eastAsia="pl-PL"/>
              </w:rPr>
              <w:t>9</w:t>
            </w:r>
            <w:r w:rsidRPr="00D21026">
              <w:rPr>
                <w:rFonts w:ascii="Times New Roman" w:eastAsia="Times New Roman" w:hAnsi="Times New Roman" w:cs="Times New Roman"/>
                <w:sz w:val="16"/>
                <w:szCs w:val="16"/>
                <w:lang w:eastAsia="pl-PL"/>
              </w:rPr>
              <w:t>I_ApN.UBSa</w:t>
            </w:r>
          </w:p>
        </w:tc>
        <w:tc>
          <w:tcPr>
            <w:tcW w:w="1642" w:type="dxa"/>
            <w:tcBorders>
              <w:top w:val="nil"/>
              <w:left w:val="nil"/>
              <w:bottom w:val="single" w:sz="4" w:space="0" w:color="auto"/>
              <w:right w:val="nil"/>
            </w:tcBorders>
            <w:shd w:val="clear" w:color="auto" w:fill="auto"/>
            <w:vAlign w:val="bottom"/>
            <w:hideMark/>
          </w:tcPr>
          <w:p w14:paraId="3F8CD4E2"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Ubezpieczenia społeczne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18CFAA2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71C09CD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054F020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430CEF4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624352F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4BD3FE4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5B322AA3"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11F6E06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470B90E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642" w:type="dxa"/>
            <w:tcBorders>
              <w:top w:val="nil"/>
              <w:left w:val="nil"/>
              <w:bottom w:val="single" w:sz="4" w:space="0" w:color="auto"/>
              <w:right w:val="nil"/>
            </w:tcBorders>
            <w:shd w:val="clear" w:color="auto" w:fill="auto"/>
            <w:vAlign w:val="bottom"/>
            <w:hideMark/>
          </w:tcPr>
          <w:p w14:paraId="21C2E4AE"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MODUŁ B</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CCBBD3A" w14:textId="3D4A2F9F"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739" w:type="dxa"/>
            <w:tcBorders>
              <w:top w:val="nil"/>
              <w:left w:val="nil"/>
              <w:bottom w:val="single" w:sz="4" w:space="0" w:color="auto"/>
              <w:right w:val="single" w:sz="4" w:space="0" w:color="auto"/>
            </w:tcBorders>
            <w:shd w:val="clear" w:color="auto" w:fill="auto"/>
            <w:vAlign w:val="center"/>
            <w:hideMark/>
          </w:tcPr>
          <w:p w14:paraId="3F2747FE" w14:textId="6211BF2D"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558" w:type="dxa"/>
            <w:tcBorders>
              <w:top w:val="nil"/>
              <w:left w:val="nil"/>
              <w:bottom w:val="single" w:sz="4" w:space="0" w:color="auto"/>
              <w:right w:val="single" w:sz="8" w:space="0" w:color="auto"/>
            </w:tcBorders>
            <w:shd w:val="clear" w:color="auto" w:fill="auto"/>
            <w:vAlign w:val="center"/>
            <w:hideMark/>
          </w:tcPr>
          <w:p w14:paraId="6101A0A8" w14:textId="5DE00813"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auto" w:fill="auto"/>
            <w:vAlign w:val="center"/>
            <w:hideMark/>
          </w:tcPr>
          <w:p w14:paraId="167D2E84" w14:textId="76A29BDD"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000000" w:fill="F2F2F2"/>
            <w:vAlign w:val="center"/>
            <w:hideMark/>
          </w:tcPr>
          <w:p w14:paraId="5B6E3D7E" w14:textId="57425AC1"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46" w:type="dxa"/>
            <w:vAlign w:val="center"/>
            <w:hideMark/>
          </w:tcPr>
          <w:p w14:paraId="2F39E5D0"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504CD2F"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2E9A936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7B155DE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10.2I_ApN.MPPb</w:t>
            </w:r>
          </w:p>
        </w:tc>
        <w:tc>
          <w:tcPr>
            <w:tcW w:w="1642" w:type="dxa"/>
            <w:tcBorders>
              <w:top w:val="nil"/>
              <w:left w:val="nil"/>
              <w:bottom w:val="single" w:sz="4" w:space="0" w:color="auto"/>
              <w:right w:val="nil"/>
            </w:tcBorders>
            <w:shd w:val="clear" w:color="auto" w:fill="auto"/>
            <w:vAlign w:val="bottom"/>
            <w:hideMark/>
          </w:tcPr>
          <w:p w14:paraId="7DC093C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Międzynarodowe prawo pracy</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5FF214E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9</w:t>
            </w:r>
          </w:p>
        </w:tc>
        <w:tc>
          <w:tcPr>
            <w:tcW w:w="739" w:type="dxa"/>
            <w:tcBorders>
              <w:top w:val="nil"/>
              <w:left w:val="nil"/>
              <w:bottom w:val="single" w:sz="4" w:space="0" w:color="auto"/>
              <w:right w:val="single" w:sz="4" w:space="0" w:color="auto"/>
            </w:tcBorders>
            <w:shd w:val="clear" w:color="auto" w:fill="auto"/>
            <w:vAlign w:val="center"/>
            <w:hideMark/>
          </w:tcPr>
          <w:p w14:paraId="6519CDF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2A0079D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6F4E1A0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w:t>
            </w:r>
          </w:p>
        </w:tc>
        <w:tc>
          <w:tcPr>
            <w:tcW w:w="1100" w:type="dxa"/>
            <w:tcBorders>
              <w:top w:val="nil"/>
              <w:left w:val="nil"/>
              <w:bottom w:val="single" w:sz="4" w:space="0" w:color="auto"/>
              <w:right w:val="single" w:sz="4" w:space="0" w:color="auto"/>
            </w:tcBorders>
            <w:shd w:val="clear" w:color="000000" w:fill="F2F2F2"/>
            <w:vAlign w:val="center"/>
            <w:hideMark/>
          </w:tcPr>
          <w:p w14:paraId="22491C8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0,44</w:t>
            </w:r>
          </w:p>
        </w:tc>
        <w:tc>
          <w:tcPr>
            <w:tcW w:w="146" w:type="dxa"/>
            <w:vAlign w:val="center"/>
            <w:hideMark/>
          </w:tcPr>
          <w:p w14:paraId="69D7C09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7E13BD0"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7440338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5E04B4E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10.9I_ApN.WYZb</w:t>
            </w:r>
          </w:p>
        </w:tc>
        <w:tc>
          <w:tcPr>
            <w:tcW w:w="1642" w:type="dxa"/>
            <w:tcBorders>
              <w:top w:val="nil"/>
              <w:left w:val="nil"/>
              <w:bottom w:val="single" w:sz="4" w:space="0" w:color="auto"/>
              <w:right w:val="nil"/>
            </w:tcBorders>
            <w:shd w:val="clear" w:color="auto" w:fill="auto"/>
            <w:hideMark/>
          </w:tcPr>
          <w:p w14:paraId="759BED7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wyznaniowe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79F28E6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9</w:t>
            </w:r>
          </w:p>
        </w:tc>
        <w:tc>
          <w:tcPr>
            <w:tcW w:w="739" w:type="dxa"/>
            <w:tcBorders>
              <w:top w:val="nil"/>
              <w:left w:val="nil"/>
              <w:bottom w:val="single" w:sz="4" w:space="0" w:color="auto"/>
              <w:right w:val="single" w:sz="4" w:space="0" w:color="auto"/>
            </w:tcBorders>
            <w:shd w:val="clear" w:color="auto" w:fill="auto"/>
            <w:vAlign w:val="center"/>
            <w:hideMark/>
          </w:tcPr>
          <w:p w14:paraId="694DF60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EE4916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51AB305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w:t>
            </w:r>
          </w:p>
        </w:tc>
        <w:tc>
          <w:tcPr>
            <w:tcW w:w="1100" w:type="dxa"/>
            <w:tcBorders>
              <w:top w:val="nil"/>
              <w:left w:val="nil"/>
              <w:bottom w:val="single" w:sz="4" w:space="0" w:color="auto"/>
              <w:right w:val="single" w:sz="4" w:space="0" w:color="auto"/>
            </w:tcBorders>
            <w:shd w:val="clear" w:color="000000" w:fill="F2F2F2"/>
            <w:vAlign w:val="center"/>
            <w:hideMark/>
          </w:tcPr>
          <w:p w14:paraId="2F69CF9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0,44</w:t>
            </w:r>
          </w:p>
        </w:tc>
        <w:tc>
          <w:tcPr>
            <w:tcW w:w="146" w:type="dxa"/>
            <w:vAlign w:val="center"/>
            <w:hideMark/>
          </w:tcPr>
          <w:p w14:paraId="094CF1B4"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E4ADAFF"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46C087F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632CA35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642" w:type="dxa"/>
            <w:tcBorders>
              <w:top w:val="nil"/>
              <w:left w:val="nil"/>
              <w:bottom w:val="single" w:sz="4" w:space="0" w:color="auto"/>
              <w:right w:val="nil"/>
            </w:tcBorders>
            <w:shd w:val="clear" w:color="auto" w:fill="auto"/>
            <w:vAlign w:val="bottom"/>
            <w:hideMark/>
          </w:tcPr>
          <w:p w14:paraId="4282F235"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MODUŁ C</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492BE89" w14:textId="27A0867D"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739" w:type="dxa"/>
            <w:tcBorders>
              <w:top w:val="nil"/>
              <w:left w:val="nil"/>
              <w:bottom w:val="single" w:sz="4" w:space="0" w:color="auto"/>
              <w:right w:val="single" w:sz="4" w:space="0" w:color="auto"/>
            </w:tcBorders>
            <w:shd w:val="clear" w:color="auto" w:fill="auto"/>
            <w:vAlign w:val="center"/>
            <w:hideMark/>
          </w:tcPr>
          <w:p w14:paraId="7CA45B18" w14:textId="54544439"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558" w:type="dxa"/>
            <w:tcBorders>
              <w:top w:val="nil"/>
              <w:left w:val="nil"/>
              <w:bottom w:val="single" w:sz="4" w:space="0" w:color="auto"/>
              <w:right w:val="single" w:sz="8" w:space="0" w:color="auto"/>
            </w:tcBorders>
            <w:shd w:val="clear" w:color="auto" w:fill="auto"/>
            <w:vAlign w:val="center"/>
            <w:hideMark/>
          </w:tcPr>
          <w:p w14:paraId="484792F1" w14:textId="3FCA1E3E"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auto" w:fill="auto"/>
            <w:vAlign w:val="center"/>
            <w:hideMark/>
          </w:tcPr>
          <w:p w14:paraId="7CDCFEB0" w14:textId="47F6FAB4"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000000" w:fill="F2F2F2"/>
            <w:vAlign w:val="center"/>
            <w:hideMark/>
          </w:tcPr>
          <w:p w14:paraId="4523AFA8" w14:textId="68FC9E7C"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46" w:type="dxa"/>
            <w:vAlign w:val="center"/>
            <w:hideMark/>
          </w:tcPr>
          <w:p w14:paraId="0516947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35E8EE5"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28C037D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712AE65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04.9I_ApN.ZPRc</w:t>
            </w:r>
          </w:p>
        </w:tc>
        <w:tc>
          <w:tcPr>
            <w:tcW w:w="1642" w:type="dxa"/>
            <w:tcBorders>
              <w:top w:val="nil"/>
              <w:left w:val="nil"/>
              <w:bottom w:val="single" w:sz="4" w:space="0" w:color="auto"/>
              <w:right w:val="nil"/>
            </w:tcBorders>
            <w:shd w:val="clear" w:color="auto" w:fill="auto"/>
            <w:hideMark/>
          </w:tcPr>
          <w:p w14:paraId="15D4143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Zarządzanie projektem - warsztaty</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4175B4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0F1513C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36A4652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5BC8606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312833B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E544EC3"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9CF50B4"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4D9CAB0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E59079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04.9I_ApN.ZPBc</w:t>
            </w:r>
          </w:p>
        </w:tc>
        <w:tc>
          <w:tcPr>
            <w:tcW w:w="1642" w:type="dxa"/>
            <w:tcBorders>
              <w:top w:val="nil"/>
              <w:left w:val="nil"/>
              <w:bottom w:val="single" w:sz="4" w:space="0" w:color="auto"/>
              <w:right w:val="nil"/>
            </w:tcBorders>
            <w:shd w:val="clear" w:color="auto" w:fill="auto"/>
            <w:hideMark/>
          </w:tcPr>
          <w:p w14:paraId="0885684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Zarys pojęć biznesowych, zakładanie i prowadzenie własnej firmy - warsztaty</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0FF252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5740C7B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B3BB2E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6C4BC01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3114AFE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01AC4B3F"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EB25463"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3157F8A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16EB522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642" w:type="dxa"/>
            <w:tcBorders>
              <w:top w:val="nil"/>
              <w:left w:val="nil"/>
              <w:bottom w:val="single" w:sz="4" w:space="0" w:color="auto"/>
              <w:right w:val="nil"/>
            </w:tcBorders>
            <w:shd w:val="clear" w:color="auto" w:fill="auto"/>
            <w:vAlign w:val="bottom"/>
            <w:hideMark/>
          </w:tcPr>
          <w:p w14:paraId="5CBA4A39"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MODUŁ D</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71BE5A2D" w14:textId="3E58E5BF"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739" w:type="dxa"/>
            <w:tcBorders>
              <w:top w:val="nil"/>
              <w:left w:val="nil"/>
              <w:bottom w:val="single" w:sz="4" w:space="0" w:color="auto"/>
              <w:right w:val="single" w:sz="4" w:space="0" w:color="auto"/>
            </w:tcBorders>
            <w:shd w:val="clear" w:color="auto" w:fill="auto"/>
            <w:vAlign w:val="center"/>
            <w:hideMark/>
          </w:tcPr>
          <w:p w14:paraId="2E9658A6" w14:textId="73729D09"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558" w:type="dxa"/>
            <w:tcBorders>
              <w:top w:val="nil"/>
              <w:left w:val="nil"/>
              <w:bottom w:val="single" w:sz="4" w:space="0" w:color="auto"/>
              <w:right w:val="single" w:sz="8" w:space="0" w:color="auto"/>
            </w:tcBorders>
            <w:shd w:val="clear" w:color="auto" w:fill="auto"/>
            <w:vAlign w:val="center"/>
            <w:hideMark/>
          </w:tcPr>
          <w:p w14:paraId="58D3AC26" w14:textId="0EFF5B82"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auto" w:fill="auto"/>
            <w:vAlign w:val="center"/>
            <w:hideMark/>
          </w:tcPr>
          <w:p w14:paraId="4B801175" w14:textId="756639CE"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000000" w:fill="F2F2F2"/>
            <w:vAlign w:val="center"/>
            <w:hideMark/>
          </w:tcPr>
          <w:p w14:paraId="0B2AA5AD" w14:textId="6DC47AC9"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46" w:type="dxa"/>
            <w:vAlign w:val="center"/>
            <w:hideMark/>
          </w:tcPr>
          <w:p w14:paraId="7E228E1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C499E21"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6A5C24D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BFD515F" w14:textId="20259454" w:rsidR="00D21026" w:rsidRPr="00D21026" w:rsidRDefault="00562E40" w:rsidP="00D2102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r w:rsidR="00D21026" w:rsidRPr="00D21026">
              <w:rPr>
                <w:rFonts w:ascii="Times New Roman" w:eastAsia="Times New Roman" w:hAnsi="Times New Roman" w:cs="Times New Roman"/>
                <w:sz w:val="16"/>
                <w:szCs w:val="16"/>
                <w:lang w:eastAsia="pl-PL"/>
              </w:rPr>
              <w:t>.9I_ApN.RPRd</w:t>
            </w:r>
          </w:p>
        </w:tc>
        <w:tc>
          <w:tcPr>
            <w:tcW w:w="1642" w:type="dxa"/>
            <w:tcBorders>
              <w:top w:val="nil"/>
              <w:left w:val="nil"/>
              <w:bottom w:val="single" w:sz="4" w:space="0" w:color="auto"/>
              <w:right w:val="nil"/>
            </w:tcBorders>
            <w:shd w:val="clear" w:color="auto" w:fill="auto"/>
            <w:hideMark/>
          </w:tcPr>
          <w:p w14:paraId="7027957B" w14:textId="21B93829"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r w:rsidR="00562E40">
              <w:rPr>
                <w:rFonts w:ascii="Times New Roman" w:eastAsia="Times New Roman" w:hAnsi="Times New Roman" w:cs="Times New Roman"/>
                <w:sz w:val="16"/>
                <w:szCs w:val="16"/>
                <w:lang w:eastAsia="pl-PL"/>
              </w:rPr>
              <w:t>Prawo i postępowanie podatkowe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99E862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9</w:t>
            </w:r>
          </w:p>
        </w:tc>
        <w:tc>
          <w:tcPr>
            <w:tcW w:w="739" w:type="dxa"/>
            <w:tcBorders>
              <w:top w:val="nil"/>
              <w:left w:val="nil"/>
              <w:bottom w:val="single" w:sz="4" w:space="0" w:color="auto"/>
              <w:right w:val="single" w:sz="4" w:space="0" w:color="auto"/>
            </w:tcBorders>
            <w:shd w:val="clear" w:color="auto" w:fill="auto"/>
            <w:vAlign w:val="center"/>
            <w:hideMark/>
          </w:tcPr>
          <w:p w14:paraId="118D1A0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D2C373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544E129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w:t>
            </w:r>
          </w:p>
        </w:tc>
        <w:tc>
          <w:tcPr>
            <w:tcW w:w="1100" w:type="dxa"/>
            <w:tcBorders>
              <w:top w:val="nil"/>
              <w:left w:val="nil"/>
              <w:bottom w:val="single" w:sz="4" w:space="0" w:color="auto"/>
              <w:right w:val="single" w:sz="4" w:space="0" w:color="auto"/>
            </w:tcBorders>
            <w:shd w:val="clear" w:color="000000" w:fill="F2F2F2"/>
            <w:vAlign w:val="center"/>
            <w:hideMark/>
          </w:tcPr>
          <w:p w14:paraId="522B0E5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0,44</w:t>
            </w:r>
          </w:p>
        </w:tc>
        <w:tc>
          <w:tcPr>
            <w:tcW w:w="146" w:type="dxa"/>
            <w:vAlign w:val="center"/>
            <w:hideMark/>
          </w:tcPr>
          <w:p w14:paraId="58D19B8F"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3D8447F"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2F444862"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69999CC2" w14:textId="39338392" w:rsidR="00D21026" w:rsidRPr="00D21026" w:rsidRDefault="00562E40" w:rsidP="00D2102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w:t>
            </w:r>
            <w:r w:rsidR="00D21026" w:rsidRPr="00D21026">
              <w:rPr>
                <w:rFonts w:ascii="Times New Roman" w:eastAsia="Times New Roman" w:hAnsi="Times New Roman" w:cs="Times New Roman"/>
                <w:sz w:val="16"/>
                <w:szCs w:val="16"/>
                <w:lang w:eastAsia="pl-PL"/>
              </w:rPr>
              <w:t>.9I_ApN.PUHd</w:t>
            </w:r>
          </w:p>
        </w:tc>
        <w:tc>
          <w:tcPr>
            <w:tcW w:w="1642" w:type="dxa"/>
            <w:tcBorders>
              <w:top w:val="nil"/>
              <w:left w:val="nil"/>
              <w:bottom w:val="single" w:sz="4" w:space="0" w:color="auto"/>
              <w:right w:val="nil"/>
            </w:tcBorders>
            <w:shd w:val="clear" w:color="auto" w:fill="auto"/>
            <w:vAlign w:val="bottom"/>
            <w:hideMark/>
          </w:tcPr>
          <w:p w14:paraId="451FB16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umów handlowych</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6BE621C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9</w:t>
            </w:r>
          </w:p>
        </w:tc>
        <w:tc>
          <w:tcPr>
            <w:tcW w:w="739" w:type="dxa"/>
            <w:tcBorders>
              <w:top w:val="nil"/>
              <w:left w:val="nil"/>
              <w:bottom w:val="single" w:sz="4" w:space="0" w:color="auto"/>
              <w:right w:val="single" w:sz="4" w:space="0" w:color="auto"/>
            </w:tcBorders>
            <w:shd w:val="clear" w:color="auto" w:fill="auto"/>
            <w:vAlign w:val="center"/>
            <w:hideMark/>
          </w:tcPr>
          <w:p w14:paraId="76AA82D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066A711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3C82148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11</w:t>
            </w:r>
          </w:p>
        </w:tc>
        <w:tc>
          <w:tcPr>
            <w:tcW w:w="1100" w:type="dxa"/>
            <w:tcBorders>
              <w:top w:val="nil"/>
              <w:left w:val="nil"/>
              <w:bottom w:val="single" w:sz="4" w:space="0" w:color="auto"/>
              <w:right w:val="single" w:sz="4" w:space="0" w:color="auto"/>
            </w:tcBorders>
            <w:shd w:val="clear" w:color="000000" w:fill="F2F2F2"/>
            <w:vAlign w:val="center"/>
            <w:hideMark/>
          </w:tcPr>
          <w:p w14:paraId="6559E18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0,44</w:t>
            </w:r>
          </w:p>
        </w:tc>
        <w:tc>
          <w:tcPr>
            <w:tcW w:w="146" w:type="dxa"/>
            <w:vAlign w:val="center"/>
            <w:hideMark/>
          </w:tcPr>
          <w:p w14:paraId="442D95C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6BB6AC0" w14:textId="77777777" w:rsidTr="00D73A90">
        <w:trPr>
          <w:trHeight w:val="146"/>
        </w:trPr>
        <w:tc>
          <w:tcPr>
            <w:tcW w:w="3626" w:type="dxa"/>
            <w:gridSpan w:val="3"/>
            <w:tcBorders>
              <w:top w:val="single" w:sz="4" w:space="0" w:color="auto"/>
              <w:left w:val="single" w:sz="4" w:space="0" w:color="auto"/>
              <w:bottom w:val="single" w:sz="4" w:space="0" w:color="auto"/>
              <w:right w:val="nil"/>
            </w:tcBorders>
            <w:shd w:val="clear" w:color="auto" w:fill="auto"/>
            <w:vAlign w:val="center"/>
            <w:hideMark/>
          </w:tcPr>
          <w:p w14:paraId="3AC87502"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single" w:sz="4" w:space="0" w:color="auto"/>
              <w:left w:val="single" w:sz="4" w:space="0" w:color="auto"/>
              <w:bottom w:val="single" w:sz="4" w:space="0" w:color="auto"/>
              <w:right w:val="nil"/>
            </w:tcBorders>
            <w:shd w:val="clear" w:color="auto" w:fill="auto"/>
            <w:vAlign w:val="center"/>
            <w:hideMark/>
          </w:tcPr>
          <w:p w14:paraId="373DA26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54</w:t>
            </w:r>
          </w:p>
        </w:tc>
        <w:tc>
          <w:tcPr>
            <w:tcW w:w="739" w:type="dxa"/>
            <w:tcBorders>
              <w:top w:val="single" w:sz="4" w:space="0" w:color="auto"/>
              <w:left w:val="single" w:sz="4" w:space="0" w:color="auto"/>
              <w:bottom w:val="single" w:sz="4" w:space="0" w:color="auto"/>
              <w:right w:val="nil"/>
            </w:tcBorders>
            <w:shd w:val="clear" w:color="auto" w:fill="auto"/>
            <w:vAlign w:val="center"/>
            <w:hideMark/>
          </w:tcPr>
          <w:p w14:paraId="528BE04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8</w:t>
            </w:r>
          </w:p>
        </w:tc>
        <w:tc>
          <w:tcPr>
            <w:tcW w:w="558" w:type="dxa"/>
            <w:tcBorders>
              <w:top w:val="single" w:sz="4" w:space="0" w:color="auto"/>
              <w:left w:val="single" w:sz="4" w:space="0" w:color="auto"/>
              <w:bottom w:val="single" w:sz="4" w:space="0" w:color="auto"/>
              <w:right w:val="nil"/>
            </w:tcBorders>
            <w:shd w:val="clear" w:color="auto" w:fill="auto"/>
            <w:vAlign w:val="center"/>
            <w:hideMark/>
          </w:tcPr>
          <w:p w14:paraId="5B27A044"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11</w:t>
            </w:r>
          </w:p>
        </w:tc>
        <w:tc>
          <w:tcPr>
            <w:tcW w:w="1100" w:type="dxa"/>
            <w:tcBorders>
              <w:top w:val="single" w:sz="4" w:space="0" w:color="auto"/>
              <w:left w:val="single" w:sz="4" w:space="0" w:color="auto"/>
              <w:bottom w:val="single" w:sz="4" w:space="0" w:color="auto"/>
              <w:right w:val="nil"/>
            </w:tcBorders>
            <w:shd w:val="clear" w:color="auto" w:fill="auto"/>
            <w:vAlign w:val="center"/>
            <w:hideMark/>
          </w:tcPr>
          <w:p w14:paraId="1A3C2B72"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62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B669F"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2,48</w:t>
            </w:r>
          </w:p>
        </w:tc>
        <w:tc>
          <w:tcPr>
            <w:tcW w:w="146" w:type="dxa"/>
            <w:tcBorders>
              <w:left w:val="single" w:sz="4" w:space="0" w:color="auto"/>
            </w:tcBorders>
            <w:vAlign w:val="center"/>
            <w:hideMark/>
          </w:tcPr>
          <w:p w14:paraId="7A7C89B2"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F3CAAF6" w14:textId="77777777" w:rsidTr="00D73A90">
        <w:trPr>
          <w:trHeight w:val="138"/>
        </w:trPr>
        <w:tc>
          <w:tcPr>
            <w:tcW w:w="574" w:type="dxa"/>
            <w:tcBorders>
              <w:top w:val="single" w:sz="4" w:space="0" w:color="auto"/>
              <w:left w:val="single" w:sz="8" w:space="0" w:color="auto"/>
              <w:bottom w:val="single" w:sz="4" w:space="0" w:color="auto"/>
              <w:right w:val="single" w:sz="4" w:space="0" w:color="auto"/>
            </w:tcBorders>
            <w:shd w:val="clear" w:color="auto" w:fill="auto"/>
            <w:hideMark/>
          </w:tcPr>
          <w:p w14:paraId="2EFB0F9C"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V</w:t>
            </w:r>
          </w:p>
        </w:tc>
        <w:tc>
          <w:tcPr>
            <w:tcW w:w="7102" w:type="dxa"/>
            <w:gridSpan w:val="7"/>
            <w:tcBorders>
              <w:top w:val="single" w:sz="4" w:space="0" w:color="auto"/>
              <w:left w:val="nil"/>
              <w:bottom w:val="single" w:sz="4" w:space="0" w:color="auto"/>
              <w:right w:val="nil"/>
            </w:tcBorders>
            <w:shd w:val="clear" w:color="000000" w:fill="FFFF00"/>
            <w:vAlign w:val="center"/>
            <w:hideMark/>
          </w:tcPr>
          <w:p w14:paraId="70928E90"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INNE DO ZALICZENIA</w:t>
            </w:r>
          </w:p>
        </w:tc>
        <w:tc>
          <w:tcPr>
            <w:tcW w:w="146" w:type="dxa"/>
            <w:vAlign w:val="center"/>
            <w:hideMark/>
          </w:tcPr>
          <w:p w14:paraId="417421AC"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050CB32"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75777349"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028EA22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642" w:type="dxa"/>
            <w:tcBorders>
              <w:top w:val="nil"/>
              <w:left w:val="nil"/>
              <w:bottom w:val="single" w:sz="4" w:space="0" w:color="auto"/>
              <w:right w:val="nil"/>
            </w:tcBorders>
            <w:shd w:val="clear" w:color="auto" w:fill="auto"/>
            <w:vAlign w:val="bottom"/>
            <w:hideMark/>
          </w:tcPr>
          <w:p w14:paraId="34EF2B33"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BHP</w:t>
            </w:r>
          </w:p>
        </w:tc>
        <w:tc>
          <w:tcPr>
            <w:tcW w:w="553" w:type="dxa"/>
            <w:tcBorders>
              <w:top w:val="nil"/>
              <w:left w:val="single" w:sz="8" w:space="0" w:color="auto"/>
              <w:bottom w:val="single" w:sz="4" w:space="0" w:color="auto"/>
              <w:right w:val="single" w:sz="4" w:space="0" w:color="auto"/>
            </w:tcBorders>
            <w:shd w:val="clear" w:color="auto" w:fill="auto"/>
            <w:vAlign w:val="bottom"/>
            <w:hideMark/>
          </w:tcPr>
          <w:p w14:paraId="5659217D"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739" w:type="dxa"/>
            <w:tcBorders>
              <w:top w:val="nil"/>
              <w:left w:val="nil"/>
              <w:bottom w:val="single" w:sz="4" w:space="0" w:color="auto"/>
              <w:right w:val="single" w:sz="4" w:space="0" w:color="auto"/>
            </w:tcBorders>
            <w:shd w:val="clear" w:color="auto" w:fill="auto"/>
            <w:vAlign w:val="bottom"/>
            <w:hideMark/>
          </w:tcPr>
          <w:p w14:paraId="3466A0B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558" w:type="dxa"/>
            <w:tcBorders>
              <w:top w:val="nil"/>
              <w:left w:val="nil"/>
              <w:bottom w:val="single" w:sz="4" w:space="0" w:color="auto"/>
              <w:right w:val="single" w:sz="8" w:space="0" w:color="auto"/>
            </w:tcBorders>
            <w:shd w:val="clear" w:color="auto" w:fill="auto"/>
            <w:vAlign w:val="bottom"/>
            <w:hideMark/>
          </w:tcPr>
          <w:p w14:paraId="603039F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w:t>
            </w:r>
          </w:p>
        </w:tc>
        <w:tc>
          <w:tcPr>
            <w:tcW w:w="1100" w:type="dxa"/>
            <w:tcBorders>
              <w:top w:val="nil"/>
              <w:left w:val="nil"/>
              <w:bottom w:val="single" w:sz="4" w:space="0" w:color="auto"/>
              <w:right w:val="single" w:sz="4" w:space="0" w:color="auto"/>
            </w:tcBorders>
            <w:shd w:val="clear" w:color="auto" w:fill="auto"/>
            <w:vAlign w:val="bottom"/>
            <w:hideMark/>
          </w:tcPr>
          <w:p w14:paraId="352C760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100" w:type="dxa"/>
            <w:tcBorders>
              <w:top w:val="nil"/>
              <w:left w:val="nil"/>
              <w:bottom w:val="single" w:sz="4" w:space="0" w:color="auto"/>
              <w:right w:val="single" w:sz="4" w:space="0" w:color="auto"/>
            </w:tcBorders>
            <w:shd w:val="clear" w:color="000000" w:fill="F2F2F2"/>
            <w:vAlign w:val="bottom"/>
            <w:hideMark/>
          </w:tcPr>
          <w:p w14:paraId="05B88DFD"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w:t>
            </w:r>
          </w:p>
        </w:tc>
        <w:tc>
          <w:tcPr>
            <w:tcW w:w="146" w:type="dxa"/>
            <w:vAlign w:val="center"/>
            <w:hideMark/>
          </w:tcPr>
          <w:p w14:paraId="142BD32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7AC5B9E"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66902E4E"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 </w:t>
            </w:r>
          </w:p>
        </w:tc>
        <w:tc>
          <w:tcPr>
            <w:tcW w:w="1410" w:type="dxa"/>
            <w:tcBorders>
              <w:top w:val="nil"/>
              <w:left w:val="nil"/>
              <w:bottom w:val="single" w:sz="4" w:space="0" w:color="auto"/>
              <w:right w:val="single" w:sz="4" w:space="0" w:color="auto"/>
            </w:tcBorders>
            <w:shd w:val="clear" w:color="auto" w:fill="auto"/>
            <w:hideMark/>
          </w:tcPr>
          <w:p w14:paraId="444D4AF7"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 </w:t>
            </w:r>
          </w:p>
        </w:tc>
        <w:tc>
          <w:tcPr>
            <w:tcW w:w="1642" w:type="dxa"/>
            <w:tcBorders>
              <w:top w:val="nil"/>
              <w:left w:val="nil"/>
              <w:bottom w:val="single" w:sz="4" w:space="0" w:color="auto"/>
              <w:right w:val="nil"/>
            </w:tcBorders>
            <w:shd w:val="clear" w:color="auto" w:fill="auto"/>
            <w:hideMark/>
          </w:tcPr>
          <w:p w14:paraId="6441BD6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Szkolenie biblioteczne</w:t>
            </w:r>
          </w:p>
        </w:tc>
        <w:tc>
          <w:tcPr>
            <w:tcW w:w="553" w:type="dxa"/>
            <w:tcBorders>
              <w:top w:val="nil"/>
              <w:left w:val="single" w:sz="8" w:space="0" w:color="auto"/>
              <w:bottom w:val="single" w:sz="4" w:space="0" w:color="auto"/>
              <w:right w:val="single" w:sz="4" w:space="0" w:color="auto"/>
            </w:tcBorders>
            <w:shd w:val="clear" w:color="auto" w:fill="auto"/>
            <w:hideMark/>
          </w:tcPr>
          <w:p w14:paraId="490BB97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739" w:type="dxa"/>
            <w:tcBorders>
              <w:top w:val="nil"/>
              <w:left w:val="nil"/>
              <w:bottom w:val="single" w:sz="4" w:space="0" w:color="auto"/>
              <w:right w:val="single" w:sz="4" w:space="0" w:color="auto"/>
            </w:tcBorders>
            <w:shd w:val="clear" w:color="auto" w:fill="auto"/>
            <w:hideMark/>
          </w:tcPr>
          <w:p w14:paraId="61D6C1AD"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558" w:type="dxa"/>
            <w:tcBorders>
              <w:top w:val="nil"/>
              <w:left w:val="nil"/>
              <w:bottom w:val="single" w:sz="4" w:space="0" w:color="auto"/>
              <w:right w:val="single" w:sz="8" w:space="0" w:color="auto"/>
            </w:tcBorders>
            <w:shd w:val="clear" w:color="auto" w:fill="auto"/>
            <w:hideMark/>
          </w:tcPr>
          <w:p w14:paraId="06D0F393"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w:t>
            </w:r>
          </w:p>
        </w:tc>
        <w:tc>
          <w:tcPr>
            <w:tcW w:w="1100" w:type="dxa"/>
            <w:tcBorders>
              <w:top w:val="nil"/>
              <w:left w:val="nil"/>
              <w:bottom w:val="single" w:sz="4" w:space="0" w:color="auto"/>
              <w:right w:val="single" w:sz="4" w:space="0" w:color="auto"/>
            </w:tcBorders>
            <w:shd w:val="clear" w:color="auto" w:fill="auto"/>
            <w:hideMark/>
          </w:tcPr>
          <w:p w14:paraId="191D0D32"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100" w:type="dxa"/>
            <w:tcBorders>
              <w:top w:val="nil"/>
              <w:left w:val="nil"/>
              <w:bottom w:val="single" w:sz="4" w:space="0" w:color="auto"/>
              <w:right w:val="single" w:sz="4" w:space="0" w:color="auto"/>
            </w:tcBorders>
            <w:shd w:val="clear" w:color="000000" w:fill="F2F2F2"/>
            <w:hideMark/>
          </w:tcPr>
          <w:p w14:paraId="0A8FF2E3"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w:t>
            </w:r>
          </w:p>
        </w:tc>
        <w:tc>
          <w:tcPr>
            <w:tcW w:w="146" w:type="dxa"/>
            <w:vAlign w:val="center"/>
            <w:hideMark/>
          </w:tcPr>
          <w:p w14:paraId="4F659906"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B3AB5AE" w14:textId="77777777" w:rsidTr="00D73A90">
        <w:trPr>
          <w:trHeight w:val="146"/>
        </w:trPr>
        <w:tc>
          <w:tcPr>
            <w:tcW w:w="3626"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7A43671B"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7652F"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15E9F"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0</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7A320"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9C04A"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2C387"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0</w:t>
            </w:r>
          </w:p>
        </w:tc>
        <w:tc>
          <w:tcPr>
            <w:tcW w:w="146" w:type="dxa"/>
            <w:vAlign w:val="center"/>
            <w:hideMark/>
          </w:tcPr>
          <w:p w14:paraId="4CD3FA6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0286AF9" w14:textId="77777777" w:rsidTr="00D73A90">
        <w:trPr>
          <w:trHeight w:val="138"/>
        </w:trPr>
        <w:tc>
          <w:tcPr>
            <w:tcW w:w="574" w:type="dxa"/>
            <w:tcBorders>
              <w:top w:val="single" w:sz="4" w:space="0" w:color="auto"/>
              <w:left w:val="single" w:sz="4" w:space="0" w:color="auto"/>
              <w:bottom w:val="single" w:sz="4" w:space="0" w:color="auto"/>
              <w:right w:val="single" w:sz="4" w:space="0" w:color="auto"/>
            </w:tcBorders>
            <w:shd w:val="clear" w:color="auto" w:fill="auto"/>
            <w:hideMark/>
          </w:tcPr>
          <w:p w14:paraId="1658DA1C"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lastRenderedPageBreak/>
              <w:t>VI</w:t>
            </w:r>
          </w:p>
        </w:tc>
        <w:tc>
          <w:tcPr>
            <w:tcW w:w="7102" w:type="dxa"/>
            <w:gridSpan w:val="7"/>
            <w:tcBorders>
              <w:top w:val="single" w:sz="4" w:space="0" w:color="auto"/>
              <w:left w:val="nil"/>
              <w:bottom w:val="single" w:sz="4" w:space="0" w:color="auto"/>
              <w:right w:val="single" w:sz="4" w:space="0" w:color="auto"/>
            </w:tcBorders>
            <w:shd w:val="clear" w:color="000000" w:fill="FFFF00"/>
            <w:vAlign w:val="center"/>
            <w:hideMark/>
          </w:tcPr>
          <w:p w14:paraId="69B42E6C"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PRAKTYKI I DYPLOMOWANIE</w:t>
            </w:r>
          </w:p>
        </w:tc>
        <w:tc>
          <w:tcPr>
            <w:tcW w:w="146" w:type="dxa"/>
            <w:tcBorders>
              <w:left w:val="single" w:sz="4" w:space="0" w:color="auto"/>
            </w:tcBorders>
            <w:vAlign w:val="center"/>
            <w:hideMark/>
          </w:tcPr>
          <w:p w14:paraId="4065E5A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E5E007E"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499C9F7C"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vAlign w:val="bottom"/>
            <w:hideMark/>
          </w:tcPr>
          <w:p w14:paraId="189F276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10.6I_ApN.PRX</w:t>
            </w:r>
          </w:p>
        </w:tc>
        <w:tc>
          <w:tcPr>
            <w:tcW w:w="1642" w:type="dxa"/>
            <w:tcBorders>
              <w:top w:val="nil"/>
              <w:left w:val="nil"/>
              <w:bottom w:val="single" w:sz="4" w:space="0" w:color="auto"/>
              <w:right w:val="nil"/>
            </w:tcBorders>
            <w:shd w:val="clear" w:color="auto" w:fill="auto"/>
            <w:vAlign w:val="bottom"/>
            <w:hideMark/>
          </w:tcPr>
          <w:p w14:paraId="2CB7353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Praktyki zawodowe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B82666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720</w:t>
            </w:r>
          </w:p>
        </w:tc>
        <w:tc>
          <w:tcPr>
            <w:tcW w:w="739" w:type="dxa"/>
            <w:tcBorders>
              <w:top w:val="nil"/>
              <w:left w:val="nil"/>
              <w:bottom w:val="single" w:sz="4" w:space="0" w:color="auto"/>
              <w:right w:val="single" w:sz="4" w:space="0" w:color="auto"/>
            </w:tcBorders>
            <w:shd w:val="clear" w:color="auto" w:fill="auto"/>
            <w:vAlign w:val="center"/>
            <w:hideMark/>
          </w:tcPr>
          <w:p w14:paraId="249FB0A6" w14:textId="25A7610A"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558" w:type="dxa"/>
            <w:tcBorders>
              <w:top w:val="nil"/>
              <w:left w:val="nil"/>
              <w:bottom w:val="single" w:sz="4" w:space="0" w:color="auto"/>
              <w:right w:val="single" w:sz="8" w:space="0" w:color="auto"/>
            </w:tcBorders>
            <w:shd w:val="clear" w:color="auto" w:fill="auto"/>
            <w:vAlign w:val="center"/>
            <w:hideMark/>
          </w:tcPr>
          <w:p w14:paraId="1D48965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auto" w:fill="auto"/>
            <w:vAlign w:val="center"/>
            <w:hideMark/>
          </w:tcPr>
          <w:p w14:paraId="04BD4142" w14:textId="21428564"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100" w:type="dxa"/>
            <w:tcBorders>
              <w:top w:val="nil"/>
              <w:left w:val="nil"/>
              <w:bottom w:val="single" w:sz="4" w:space="0" w:color="auto"/>
              <w:right w:val="single" w:sz="4" w:space="0" w:color="auto"/>
            </w:tcBorders>
            <w:shd w:val="clear" w:color="000000" w:fill="F2F2F2"/>
            <w:vAlign w:val="center"/>
            <w:hideMark/>
          </w:tcPr>
          <w:p w14:paraId="6B7D41CA" w14:textId="10040F1E"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146" w:type="dxa"/>
            <w:vAlign w:val="center"/>
            <w:hideMark/>
          </w:tcPr>
          <w:p w14:paraId="3F51C0C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51ED52F1" w14:textId="77777777" w:rsidTr="00D73A90">
        <w:trPr>
          <w:trHeight w:val="138"/>
        </w:trPr>
        <w:tc>
          <w:tcPr>
            <w:tcW w:w="574" w:type="dxa"/>
            <w:tcBorders>
              <w:top w:val="nil"/>
              <w:left w:val="single" w:sz="8" w:space="0" w:color="auto"/>
              <w:bottom w:val="single" w:sz="4" w:space="0" w:color="auto"/>
              <w:right w:val="nil"/>
            </w:tcBorders>
            <w:shd w:val="clear" w:color="auto" w:fill="auto"/>
            <w:vAlign w:val="bottom"/>
            <w:hideMark/>
          </w:tcPr>
          <w:p w14:paraId="3745A5F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single" w:sz="4" w:space="0" w:color="auto"/>
              <w:bottom w:val="single" w:sz="4" w:space="0" w:color="auto"/>
              <w:right w:val="single" w:sz="4" w:space="0" w:color="auto"/>
            </w:tcBorders>
            <w:shd w:val="clear" w:color="auto" w:fill="auto"/>
            <w:vAlign w:val="bottom"/>
            <w:hideMark/>
          </w:tcPr>
          <w:p w14:paraId="05FC8D1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10.6I_ApN.SEM</w:t>
            </w:r>
          </w:p>
        </w:tc>
        <w:tc>
          <w:tcPr>
            <w:tcW w:w="1642" w:type="dxa"/>
            <w:tcBorders>
              <w:top w:val="nil"/>
              <w:left w:val="nil"/>
              <w:bottom w:val="single" w:sz="4" w:space="0" w:color="auto"/>
              <w:right w:val="nil"/>
            </w:tcBorders>
            <w:shd w:val="clear" w:color="auto" w:fill="auto"/>
            <w:vAlign w:val="bottom"/>
            <w:hideMark/>
          </w:tcPr>
          <w:p w14:paraId="44BD39B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Seminarium dyplomowe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A5D031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54</w:t>
            </w:r>
          </w:p>
        </w:tc>
        <w:tc>
          <w:tcPr>
            <w:tcW w:w="739" w:type="dxa"/>
            <w:tcBorders>
              <w:top w:val="nil"/>
              <w:left w:val="nil"/>
              <w:bottom w:val="single" w:sz="4" w:space="0" w:color="auto"/>
              <w:right w:val="single" w:sz="4" w:space="0" w:color="auto"/>
            </w:tcBorders>
            <w:shd w:val="clear" w:color="auto" w:fill="auto"/>
            <w:vAlign w:val="center"/>
            <w:hideMark/>
          </w:tcPr>
          <w:p w14:paraId="4D4B833C" w14:textId="06C4B7CF"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p>
        </w:tc>
        <w:tc>
          <w:tcPr>
            <w:tcW w:w="558" w:type="dxa"/>
            <w:tcBorders>
              <w:top w:val="nil"/>
              <w:left w:val="nil"/>
              <w:bottom w:val="single" w:sz="4" w:space="0" w:color="auto"/>
              <w:right w:val="single" w:sz="8" w:space="0" w:color="auto"/>
            </w:tcBorders>
            <w:shd w:val="clear" w:color="auto" w:fill="auto"/>
            <w:vAlign w:val="center"/>
            <w:hideMark/>
          </w:tcPr>
          <w:p w14:paraId="64F6696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8</w:t>
            </w:r>
          </w:p>
        </w:tc>
        <w:tc>
          <w:tcPr>
            <w:tcW w:w="1100" w:type="dxa"/>
            <w:tcBorders>
              <w:top w:val="nil"/>
              <w:left w:val="nil"/>
              <w:bottom w:val="single" w:sz="4" w:space="0" w:color="auto"/>
              <w:right w:val="single" w:sz="4" w:space="0" w:color="auto"/>
            </w:tcBorders>
            <w:shd w:val="clear" w:color="auto" w:fill="auto"/>
            <w:vAlign w:val="center"/>
            <w:hideMark/>
          </w:tcPr>
          <w:p w14:paraId="5C35FDF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54</w:t>
            </w:r>
          </w:p>
        </w:tc>
        <w:tc>
          <w:tcPr>
            <w:tcW w:w="1100" w:type="dxa"/>
            <w:tcBorders>
              <w:top w:val="nil"/>
              <w:left w:val="nil"/>
              <w:bottom w:val="single" w:sz="4" w:space="0" w:color="auto"/>
              <w:right w:val="single" w:sz="4" w:space="0" w:color="auto"/>
            </w:tcBorders>
            <w:shd w:val="clear" w:color="000000" w:fill="F2F2F2"/>
            <w:vAlign w:val="center"/>
            <w:hideMark/>
          </w:tcPr>
          <w:p w14:paraId="1E5BCD8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2,16</w:t>
            </w:r>
          </w:p>
        </w:tc>
        <w:tc>
          <w:tcPr>
            <w:tcW w:w="146" w:type="dxa"/>
            <w:vAlign w:val="center"/>
            <w:hideMark/>
          </w:tcPr>
          <w:p w14:paraId="42E7CE97"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7E0D2D7" w14:textId="77777777" w:rsidTr="00D73A90">
        <w:trPr>
          <w:trHeight w:val="146"/>
        </w:trPr>
        <w:tc>
          <w:tcPr>
            <w:tcW w:w="3626" w:type="dxa"/>
            <w:gridSpan w:val="3"/>
            <w:tcBorders>
              <w:top w:val="single" w:sz="4" w:space="0" w:color="auto"/>
              <w:left w:val="single" w:sz="8" w:space="0" w:color="auto"/>
              <w:bottom w:val="single" w:sz="8" w:space="0" w:color="auto"/>
              <w:right w:val="nil"/>
            </w:tcBorders>
            <w:shd w:val="clear" w:color="auto" w:fill="auto"/>
            <w:vAlign w:val="center"/>
            <w:hideMark/>
          </w:tcPr>
          <w:p w14:paraId="0CDA5E7C"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single" w:sz="4" w:space="0" w:color="auto"/>
              <w:left w:val="single" w:sz="8" w:space="0" w:color="auto"/>
              <w:bottom w:val="nil"/>
              <w:right w:val="single" w:sz="4" w:space="0" w:color="auto"/>
            </w:tcBorders>
            <w:shd w:val="clear" w:color="auto" w:fill="auto"/>
            <w:vAlign w:val="center"/>
            <w:hideMark/>
          </w:tcPr>
          <w:p w14:paraId="30677DCF"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54</w:t>
            </w:r>
          </w:p>
        </w:tc>
        <w:tc>
          <w:tcPr>
            <w:tcW w:w="739" w:type="dxa"/>
            <w:tcBorders>
              <w:top w:val="single" w:sz="4" w:space="0" w:color="auto"/>
              <w:left w:val="single" w:sz="8" w:space="0" w:color="auto"/>
              <w:bottom w:val="nil"/>
              <w:right w:val="single" w:sz="4" w:space="0" w:color="auto"/>
            </w:tcBorders>
            <w:shd w:val="clear" w:color="auto" w:fill="auto"/>
            <w:vAlign w:val="center"/>
            <w:hideMark/>
          </w:tcPr>
          <w:p w14:paraId="0D5241F9"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0</w:t>
            </w:r>
          </w:p>
        </w:tc>
        <w:tc>
          <w:tcPr>
            <w:tcW w:w="558" w:type="dxa"/>
            <w:tcBorders>
              <w:top w:val="single" w:sz="4" w:space="0" w:color="auto"/>
              <w:left w:val="single" w:sz="8" w:space="0" w:color="auto"/>
              <w:bottom w:val="nil"/>
              <w:right w:val="single" w:sz="4" w:space="0" w:color="auto"/>
            </w:tcBorders>
            <w:shd w:val="clear" w:color="auto" w:fill="auto"/>
            <w:vAlign w:val="center"/>
            <w:hideMark/>
          </w:tcPr>
          <w:p w14:paraId="27B9A3C8"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22</w:t>
            </w:r>
          </w:p>
        </w:tc>
        <w:tc>
          <w:tcPr>
            <w:tcW w:w="1100" w:type="dxa"/>
            <w:tcBorders>
              <w:top w:val="single" w:sz="4" w:space="0" w:color="auto"/>
              <w:left w:val="single" w:sz="8" w:space="0" w:color="auto"/>
              <w:bottom w:val="nil"/>
              <w:right w:val="single" w:sz="4" w:space="0" w:color="auto"/>
            </w:tcBorders>
            <w:shd w:val="clear" w:color="auto" w:fill="auto"/>
            <w:vAlign w:val="center"/>
            <w:hideMark/>
          </w:tcPr>
          <w:p w14:paraId="17CCFD96"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54</w:t>
            </w:r>
          </w:p>
        </w:tc>
        <w:tc>
          <w:tcPr>
            <w:tcW w:w="1100" w:type="dxa"/>
            <w:tcBorders>
              <w:top w:val="single" w:sz="4" w:space="0" w:color="auto"/>
              <w:left w:val="single" w:sz="8" w:space="0" w:color="auto"/>
              <w:bottom w:val="nil"/>
              <w:right w:val="single" w:sz="4" w:space="0" w:color="auto"/>
            </w:tcBorders>
            <w:shd w:val="clear" w:color="auto" w:fill="auto"/>
            <w:vAlign w:val="center"/>
            <w:hideMark/>
          </w:tcPr>
          <w:p w14:paraId="2E29135F"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2,16</w:t>
            </w:r>
          </w:p>
        </w:tc>
        <w:tc>
          <w:tcPr>
            <w:tcW w:w="146" w:type="dxa"/>
            <w:vAlign w:val="center"/>
            <w:hideMark/>
          </w:tcPr>
          <w:p w14:paraId="78D8FFF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8FA1B2F" w14:textId="77777777" w:rsidTr="00D73A90">
        <w:trPr>
          <w:trHeight w:val="220"/>
        </w:trPr>
        <w:tc>
          <w:tcPr>
            <w:tcW w:w="3626" w:type="dxa"/>
            <w:gridSpan w:val="3"/>
            <w:tcBorders>
              <w:top w:val="single" w:sz="4" w:space="0" w:color="auto"/>
              <w:left w:val="single" w:sz="8" w:space="0" w:color="auto"/>
              <w:bottom w:val="single" w:sz="8" w:space="0" w:color="auto"/>
              <w:right w:val="nil"/>
            </w:tcBorders>
            <w:shd w:val="clear" w:color="000000" w:fill="DCE6F1"/>
            <w:vAlign w:val="center"/>
            <w:hideMark/>
          </w:tcPr>
          <w:p w14:paraId="470564C9"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Łącznie na kierunku bez specjalności (poz. I+II+III+IV+V+VI+VII)</w:t>
            </w:r>
          </w:p>
        </w:tc>
        <w:tc>
          <w:tcPr>
            <w:tcW w:w="553" w:type="dxa"/>
            <w:tcBorders>
              <w:top w:val="single" w:sz="4" w:space="0" w:color="auto"/>
              <w:left w:val="single" w:sz="8" w:space="0" w:color="auto"/>
              <w:bottom w:val="single" w:sz="8" w:space="0" w:color="auto"/>
              <w:right w:val="single" w:sz="4" w:space="0" w:color="auto"/>
            </w:tcBorders>
            <w:shd w:val="clear" w:color="000000" w:fill="DCE6F1"/>
            <w:vAlign w:val="center"/>
            <w:hideMark/>
          </w:tcPr>
          <w:p w14:paraId="34F85554"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947</w:t>
            </w:r>
          </w:p>
        </w:tc>
        <w:tc>
          <w:tcPr>
            <w:tcW w:w="739" w:type="dxa"/>
            <w:tcBorders>
              <w:top w:val="single" w:sz="4" w:space="0" w:color="auto"/>
              <w:left w:val="single" w:sz="8" w:space="0" w:color="auto"/>
              <w:bottom w:val="single" w:sz="8" w:space="0" w:color="auto"/>
              <w:right w:val="single" w:sz="4" w:space="0" w:color="auto"/>
            </w:tcBorders>
            <w:shd w:val="clear" w:color="000000" w:fill="DCE6F1"/>
            <w:vAlign w:val="center"/>
            <w:hideMark/>
          </w:tcPr>
          <w:p w14:paraId="35EE36FB"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111</w:t>
            </w:r>
          </w:p>
        </w:tc>
        <w:tc>
          <w:tcPr>
            <w:tcW w:w="558" w:type="dxa"/>
            <w:tcBorders>
              <w:top w:val="single" w:sz="4" w:space="0" w:color="auto"/>
              <w:left w:val="single" w:sz="8" w:space="0" w:color="auto"/>
              <w:bottom w:val="single" w:sz="8" w:space="0" w:color="auto"/>
              <w:right w:val="single" w:sz="4" w:space="0" w:color="auto"/>
            </w:tcBorders>
            <w:shd w:val="clear" w:color="000000" w:fill="DCE6F1"/>
            <w:vAlign w:val="center"/>
            <w:hideMark/>
          </w:tcPr>
          <w:p w14:paraId="0EC00F42"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153</w:t>
            </w:r>
          </w:p>
        </w:tc>
        <w:tc>
          <w:tcPr>
            <w:tcW w:w="1100" w:type="dxa"/>
            <w:tcBorders>
              <w:top w:val="single" w:sz="4" w:space="0" w:color="auto"/>
              <w:left w:val="single" w:sz="8" w:space="0" w:color="auto"/>
              <w:bottom w:val="single" w:sz="8" w:space="0" w:color="auto"/>
              <w:right w:val="single" w:sz="4" w:space="0" w:color="auto"/>
            </w:tcBorders>
            <w:shd w:val="clear" w:color="000000" w:fill="DCE6F1"/>
            <w:vAlign w:val="center"/>
            <w:hideMark/>
          </w:tcPr>
          <w:p w14:paraId="791602CE"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1050</w:t>
            </w:r>
          </w:p>
        </w:tc>
        <w:tc>
          <w:tcPr>
            <w:tcW w:w="1100" w:type="dxa"/>
            <w:tcBorders>
              <w:top w:val="single" w:sz="4" w:space="0" w:color="auto"/>
              <w:left w:val="single" w:sz="8" w:space="0" w:color="auto"/>
              <w:bottom w:val="single" w:sz="8" w:space="0" w:color="auto"/>
              <w:right w:val="single" w:sz="4" w:space="0" w:color="auto"/>
            </w:tcBorders>
            <w:shd w:val="clear" w:color="000000" w:fill="DCE6F1"/>
            <w:vAlign w:val="center"/>
            <w:hideMark/>
          </w:tcPr>
          <w:p w14:paraId="5C76A301" w14:textId="77777777" w:rsidR="00D21026" w:rsidRPr="00D21026" w:rsidRDefault="00D21026" w:rsidP="00D21026">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42</w:t>
            </w:r>
          </w:p>
        </w:tc>
        <w:tc>
          <w:tcPr>
            <w:tcW w:w="146" w:type="dxa"/>
            <w:vAlign w:val="center"/>
            <w:hideMark/>
          </w:tcPr>
          <w:p w14:paraId="4E58351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BB9EEC3" w14:textId="77777777" w:rsidTr="00D73A90">
        <w:trPr>
          <w:trHeight w:val="146"/>
        </w:trPr>
        <w:tc>
          <w:tcPr>
            <w:tcW w:w="574" w:type="dxa"/>
            <w:tcBorders>
              <w:top w:val="nil"/>
              <w:left w:val="single" w:sz="8" w:space="0" w:color="auto"/>
              <w:bottom w:val="single" w:sz="8" w:space="0" w:color="auto"/>
              <w:right w:val="single" w:sz="4" w:space="0" w:color="auto"/>
            </w:tcBorders>
            <w:shd w:val="clear" w:color="000000" w:fill="FFFFFF"/>
            <w:vAlign w:val="center"/>
            <w:hideMark/>
          </w:tcPr>
          <w:p w14:paraId="1DF1B3C4"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VII</w:t>
            </w:r>
          </w:p>
        </w:tc>
        <w:tc>
          <w:tcPr>
            <w:tcW w:w="7102" w:type="dxa"/>
            <w:gridSpan w:val="7"/>
            <w:tcBorders>
              <w:top w:val="single" w:sz="8" w:space="0" w:color="auto"/>
              <w:left w:val="nil"/>
              <w:bottom w:val="single" w:sz="4" w:space="0" w:color="auto"/>
              <w:right w:val="single" w:sz="4" w:space="0" w:color="auto"/>
            </w:tcBorders>
            <w:shd w:val="clear" w:color="000000" w:fill="FFFF00"/>
            <w:vAlign w:val="center"/>
            <w:hideMark/>
          </w:tcPr>
          <w:p w14:paraId="5C8A29F0"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SPECJALNOŚCI</w:t>
            </w:r>
          </w:p>
        </w:tc>
        <w:tc>
          <w:tcPr>
            <w:tcW w:w="146" w:type="dxa"/>
            <w:vAlign w:val="center"/>
            <w:hideMark/>
          </w:tcPr>
          <w:p w14:paraId="3B77BDD2"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C7035A6"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2709A800"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VII 1</w:t>
            </w:r>
          </w:p>
        </w:tc>
        <w:tc>
          <w:tcPr>
            <w:tcW w:w="7102" w:type="dxa"/>
            <w:gridSpan w:val="7"/>
            <w:tcBorders>
              <w:top w:val="single" w:sz="4" w:space="0" w:color="auto"/>
              <w:left w:val="nil"/>
              <w:bottom w:val="single" w:sz="4" w:space="0" w:color="auto"/>
              <w:right w:val="single" w:sz="4" w:space="0" w:color="auto"/>
            </w:tcBorders>
            <w:shd w:val="clear" w:color="000000" w:fill="FFFF00"/>
            <w:vAlign w:val="center"/>
            <w:hideMark/>
          </w:tcPr>
          <w:p w14:paraId="387ED6E6"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r w:rsidRPr="00D21026">
              <w:rPr>
                <w:rFonts w:ascii="Times New Roman" w:eastAsia="Times New Roman" w:hAnsi="Times New Roman" w:cs="Times New Roman"/>
                <w:sz w:val="20"/>
                <w:szCs w:val="20"/>
                <w:lang w:eastAsia="pl-PL"/>
              </w:rPr>
              <w:t>Moduł specjalność: Administracja publiczna</w:t>
            </w:r>
          </w:p>
        </w:tc>
        <w:tc>
          <w:tcPr>
            <w:tcW w:w="146" w:type="dxa"/>
            <w:tcBorders>
              <w:left w:val="single" w:sz="4" w:space="0" w:color="auto"/>
            </w:tcBorders>
            <w:vAlign w:val="center"/>
            <w:hideMark/>
          </w:tcPr>
          <w:p w14:paraId="750719A8"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59D36C8"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67C6DF45"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53703C3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10.6I_ApN.IPO</w:t>
            </w:r>
          </w:p>
        </w:tc>
        <w:tc>
          <w:tcPr>
            <w:tcW w:w="1642" w:type="dxa"/>
            <w:tcBorders>
              <w:top w:val="nil"/>
              <w:left w:val="nil"/>
              <w:bottom w:val="single" w:sz="4" w:space="0" w:color="auto"/>
              <w:right w:val="nil"/>
            </w:tcBorders>
            <w:shd w:val="clear" w:color="auto" w:fill="auto"/>
            <w:vAlign w:val="bottom"/>
            <w:hideMark/>
          </w:tcPr>
          <w:p w14:paraId="13C32E9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Informacja publiczna i ochrona danych osobowych</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1DF7FE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363A45A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748E690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1661656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317BEB1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79F7E1C5"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526031FA"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6B4B6601"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6951BE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10.6I_ApN.PMZ</w:t>
            </w:r>
          </w:p>
        </w:tc>
        <w:tc>
          <w:tcPr>
            <w:tcW w:w="1642" w:type="dxa"/>
            <w:tcBorders>
              <w:top w:val="nil"/>
              <w:left w:val="nil"/>
              <w:bottom w:val="single" w:sz="4" w:space="0" w:color="auto"/>
              <w:right w:val="nil"/>
            </w:tcBorders>
            <w:shd w:val="clear" w:color="auto" w:fill="auto"/>
            <w:vAlign w:val="bottom"/>
            <w:hideMark/>
          </w:tcPr>
          <w:p w14:paraId="615CBB0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miejscowe w polskim systemie źródeł prawa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D80896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07254B8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3CCE681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557BCDC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09918D6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2FEA80E9"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1B779D8E"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4F6A1AA9"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348DB33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10.2I_ApN.POM</w:t>
            </w:r>
          </w:p>
        </w:tc>
        <w:tc>
          <w:tcPr>
            <w:tcW w:w="1642" w:type="dxa"/>
            <w:tcBorders>
              <w:top w:val="nil"/>
              <w:left w:val="nil"/>
              <w:bottom w:val="single" w:sz="4" w:space="0" w:color="auto"/>
              <w:right w:val="nil"/>
            </w:tcBorders>
            <w:shd w:val="clear" w:color="auto" w:fill="auto"/>
            <w:vAlign w:val="bottom"/>
            <w:hideMark/>
          </w:tcPr>
          <w:p w14:paraId="3B220FF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Prawo organizacji międzynarodowych</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4CA4FC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0063DDE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1245123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7ED8379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47D8CCB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3324B17"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FE9509C"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56E40F2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626185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10.6I_ApN.PIB</w:t>
            </w:r>
          </w:p>
        </w:tc>
        <w:tc>
          <w:tcPr>
            <w:tcW w:w="1642" w:type="dxa"/>
            <w:tcBorders>
              <w:top w:val="nil"/>
              <w:left w:val="nil"/>
              <w:bottom w:val="single" w:sz="4" w:space="0" w:color="auto"/>
              <w:right w:val="nil"/>
            </w:tcBorders>
            <w:shd w:val="clear" w:color="auto" w:fill="auto"/>
            <w:vAlign w:val="bottom"/>
            <w:hideMark/>
          </w:tcPr>
          <w:p w14:paraId="7E80C54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Proces inwestycyjno-budowlany</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D1C2DE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2D1A926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F6E25F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6FB384A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54F56B6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6268C82"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913E322"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64C65466"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27A0C444"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10.6I_ApN.ZCA</w:t>
            </w:r>
          </w:p>
        </w:tc>
        <w:tc>
          <w:tcPr>
            <w:tcW w:w="1642" w:type="dxa"/>
            <w:tcBorders>
              <w:top w:val="nil"/>
              <w:left w:val="nil"/>
              <w:bottom w:val="single" w:sz="4" w:space="0" w:color="auto"/>
              <w:right w:val="nil"/>
            </w:tcBorders>
            <w:shd w:val="clear" w:color="auto" w:fill="auto"/>
            <w:vAlign w:val="bottom"/>
            <w:hideMark/>
          </w:tcPr>
          <w:p w14:paraId="5D963E2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Zatrudnienie cywilnoprawne i administracyjnoprawne</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67DBCCD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764D358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0B0C7B4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78E3166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3ADF810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2B65BD17"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C476DA9"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0AFD9002"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3C8A4B8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10.6I_ApN.WJS</w:t>
            </w:r>
          </w:p>
        </w:tc>
        <w:tc>
          <w:tcPr>
            <w:tcW w:w="1642" w:type="dxa"/>
            <w:tcBorders>
              <w:top w:val="nil"/>
              <w:left w:val="nil"/>
              <w:bottom w:val="single" w:sz="4" w:space="0" w:color="auto"/>
              <w:right w:val="nil"/>
            </w:tcBorders>
            <w:shd w:val="clear" w:color="auto" w:fill="auto"/>
            <w:vAlign w:val="bottom"/>
            <w:hideMark/>
          </w:tcPr>
          <w:p w14:paraId="2081749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Współpraca między jednostkami samorządu terytorialnego</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2162447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51EA000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19108C4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2AE230F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427C93B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403CEC70"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279BC0A7"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5B46D897"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7EFFDC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10.6I_ApN.GOK</w:t>
            </w:r>
          </w:p>
        </w:tc>
        <w:tc>
          <w:tcPr>
            <w:tcW w:w="1642" w:type="dxa"/>
            <w:tcBorders>
              <w:top w:val="nil"/>
              <w:left w:val="nil"/>
              <w:bottom w:val="single" w:sz="4" w:space="0" w:color="auto"/>
              <w:right w:val="nil"/>
            </w:tcBorders>
            <w:shd w:val="clear" w:color="auto" w:fill="auto"/>
            <w:hideMark/>
          </w:tcPr>
          <w:p w14:paraId="5CE7D532"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Wprowadzenie do gospodarki komunalnej</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4EABC7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7C4C671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1A1B92A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2ED50A0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3DEE525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7ADA6684"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501A10A2"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1D3A9352"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B3283A8"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10.7I_ApN.EST</w:t>
            </w:r>
          </w:p>
        </w:tc>
        <w:tc>
          <w:tcPr>
            <w:tcW w:w="1642" w:type="dxa"/>
            <w:tcBorders>
              <w:top w:val="nil"/>
              <w:left w:val="nil"/>
              <w:bottom w:val="single" w:sz="4" w:space="0" w:color="auto"/>
              <w:right w:val="nil"/>
            </w:tcBorders>
            <w:shd w:val="clear" w:color="auto" w:fill="auto"/>
            <w:hideMark/>
          </w:tcPr>
          <w:p w14:paraId="0BF1C03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Europejski samorząd terytorialny</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5466CA8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067475C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3CD66FB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098889F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56216AF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5B11ACAB"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02867F2" w14:textId="77777777" w:rsidTr="00D73A90">
        <w:trPr>
          <w:trHeight w:val="138"/>
        </w:trPr>
        <w:tc>
          <w:tcPr>
            <w:tcW w:w="3626" w:type="dxa"/>
            <w:gridSpan w:val="3"/>
            <w:tcBorders>
              <w:top w:val="single" w:sz="4" w:space="0" w:color="auto"/>
              <w:left w:val="single" w:sz="8" w:space="0" w:color="auto"/>
              <w:bottom w:val="single" w:sz="4" w:space="0" w:color="auto"/>
              <w:right w:val="nil"/>
            </w:tcBorders>
            <w:shd w:val="clear" w:color="auto" w:fill="auto"/>
            <w:vAlign w:val="center"/>
            <w:hideMark/>
          </w:tcPr>
          <w:p w14:paraId="12FD0201"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nil"/>
              <w:left w:val="single" w:sz="8" w:space="0" w:color="auto"/>
              <w:bottom w:val="nil"/>
              <w:right w:val="single" w:sz="4" w:space="0" w:color="auto"/>
            </w:tcBorders>
            <w:shd w:val="clear" w:color="auto" w:fill="auto"/>
            <w:vAlign w:val="center"/>
            <w:hideMark/>
          </w:tcPr>
          <w:p w14:paraId="0F428A1A"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120</w:t>
            </w:r>
          </w:p>
        </w:tc>
        <w:tc>
          <w:tcPr>
            <w:tcW w:w="739" w:type="dxa"/>
            <w:tcBorders>
              <w:top w:val="nil"/>
              <w:left w:val="nil"/>
              <w:bottom w:val="nil"/>
              <w:right w:val="single" w:sz="4" w:space="0" w:color="auto"/>
            </w:tcBorders>
            <w:shd w:val="clear" w:color="auto" w:fill="auto"/>
            <w:vAlign w:val="center"/>
            <w:hideMark/>
          </w:tcPr>
          <w:p w14:paraId="06B8C198"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16</w:t>
            </w:r>
          </w:p>
        </w:tc>
        <w:tc>
          <w:tcPr>
            <w:tcW w:w="558" w:type="dxa"/>
            <w:tcBorders>
              <w:top w:val="nil"/>
              <w:left w:val="nil"/>
              <w:bottom w:val="nil"/>
              <w:right w:val="nil"/>
            </w:tcBorders>
            <w:shd w:val="clear" w:color="auto" w:fill="auto"/>
            <w:vAlign w:val="center"/>
            <w:hideMark/>
          </w:tcPr>
          <w:p w14:paraId="78E795E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27</w:t>
            </w:r>
          </w:p>
        </w:tc>
        <w:tc>
          <w:tcPr>
            <w:tcW w:w="1100" w:type="dxa"/>
            <w:tcBorders>
              <w:top w:val="nil"/>
              <w:left w:val="single" w:sz="8" w:space="0" w:color="auto"/>
              <w:bottom w:val="nil"/>
              <w:right w:val="single" w:sz="4" w:space="0" w:color="auto"/>
            </w:tcBorders>
            <w:shd w:val="clear" w:color="auto" w:fill="auto"/>
            <w:vAlign w:val="center"/>
            <w:hideMark/>
          </w:tcPr>
          <w:p w14:paraId="676E5C70"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136</w:t>
            </w:r>
          </w:p>
        </w:tc>
        <w:tc>
          <w:tcPr>
            <w:tcW w:w="1100" w:type="dxa"/>
            <w:tcBorders>
              <w:top w:val="nil"/>
              <w:left w:val="nil"/>
              <w:bottom w:val="nil"/>
              <w:right w:val="single" w:sz="4" w:space="0" w:color="auto"/>
            </w:tcBorders>
            <w:shd w:val="clear" w:color="000000" w:fill="F2F2F2"/>
            <w:vAlign w:val="center"/>
            <w:hideMark/>
          </w:tcPr>
          <w:p w14:paraId="0FDD2469"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5,44</w:t>
            </w:r>
          </w:p>
        </w:tc>
        <w:tc>
          <w:tcPr>
            <w:tcW w:w="146" w:type="dxa"/>
            <w:vAlign w:val="center"/>
            <w:hideMark/>
          </w:tcPr>
          <w:p w14:paraId="31CA7CF4"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AD1EB01" w14:textId="77777777" w:rsidTr="00D73A90">
        <w:trPr>
          <w:trHeight w:val="146"/>
        </w:trPr>
        <w:tc>
          <w:tcPr>
            <w:tcW w:w="3626" w:type="dxa"/>
            <w:gridSpan w:val="3"/>
            <w:tcBorders>
              <w:top w:val="single" w:sz="4" w:space="0" w:color="auto"/>
              <w:left w:val="single" w:sz="8" w:space="0" w:color="auto"/>
              <w:bottom w:val="single" w:sz="8" w:space="0" w:color="auto"/>
              <w:right w:val="nil"/>
            </w:tcBorders>
            <w:shd w:val="clear" w:color="000000" w:fill="D8E4BC"/>
            <w:hideMark/>
          </w:tcPr>
          <w:p w14:paraId="69287771"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Łącznie na specjalności VII1 (I+II+III+IV+V+VI+VII1)</w:t>
            </w:r>
          </w:p>
        </w:tc>
        <w:tc>
          <w:tcPr>
            <w:tcW w:w="553"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507B23A9"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1067</w:t>
            </w:r>
          </w:p>
        </w:tc>
        <w:tc>
          <w:tcPr>
            <w:tcW w:w="739"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1F13DCAB"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127</w:t>
            </w:r>
          </w:p>
        </w:tc>
        <w:tc>
          <w:tcPr>
            <w:tcW w:w="558"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58055088"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180</w:t>
            </w:r>
          </w:p>
        </w:tc>
        <w:tc>
          <w:tcPr>
            <w:tcW w:w="1100"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5EEF4506"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1186</w:t>
            </w:r>
          </w:p>
        </w:tc>
        <w:tc>
          <w:tcPr>
            <w:tcW w:w="1100"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1C37EC4C"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47,44</w:t>
            </w:r>
          </w:p>
        </w:tc>
        <w:tc>
          <w:tcPr>
            <w:tcW w:w="146" w:type="dxa"/>
            <w:vAlign w:val="center"/>
            <w:hideMark/>
          </w:tcPr>
          <w:p w14:paraId="2870CF6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07D34F7"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55ED32FE"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VII 2</w:t>
            </w:r>
          </w:p>
        </w:tc>
        <w:tc>
          <w:tcPr>
            <w:tcW w:w="7102" w:type="dxa"/>
            <w:gridSpan w:val="7"/>
            <w:tcBorders>
              <w:top w:val="single" w:sz="4" w:space="0" w:color="auto"/>
              <w:left w:val="nil"/>
              <w:bottom w:val="single" w:sz="4" w:space="0" w:color="auto"/>
              <w:right w:val="single" w:sz="4" w:space="0" w:color="auto"/>
            </w:tcBorders>
            <w:shd w:val="clear" w:color="000000" w:fill="FFFF00"/>
            <w:vAlign w:val="center"/>
            <w:hideMark/>
          </w:tcPr>
          <w:p w14:paraId="07CA219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r w:rsidRPr="00D21026">
              <w:rPr>
                <w:rFonts w:ascii="Times New Roman" w:eastAsia="Times New Roman" w:hAnsi="Times New Roman" w:cs="Times New Roman"/>
                <w:sz w:val="20"/>
                <w:szCs w:val="20"/>
                <w:lang w:eastAsia="pl-PL"/>
              </w:rPr>
              <w:t>Moduł specjalności: Administracja wymiaru sprawiedliwości</w:t>
            </w:r>
          </w:p>
        </w:tc>
        <w:tc>
          <w:tcPr>
            <w:tcW w:w="146" w:type="dxa"/>
            <w:tcBorders>
              <w:left w:val="single" w:sz="4" w:space="0" w:color="auto"/>
            </w:tcBorders>
            <w:vAlign w:val="center"/>
            <w:hideMark/>
          </w:tcPr>
          <w:p w14:paraId="7077D6ED"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0D27CCE"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vAlign w:val="bottom"/>
            <w:hideMark/>
          </w:tcPr>
          <w:p w14:paraId="1E65ACBE"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3DA0B3AA"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10.0I_ApN.SWS</w:t>
            </w:r>
          </w:p>
        </w:tc>
        <w:tc>
          <w:tcPr>
            <w:tcW w:w="1642" w:type="dxa"/>
            <w:tcBorders>
              <w:top w:val="nil"/>
              <w:left w:val="nil"/>
              <w:bottom w:val="single" w:sz="4" w:space="0" w:color="auto"/>
              <w:right w:val="nil"/>
            </w:tcBorders>
            <w:shd w:val="clear" w:color="auto" w:fill="auto"/>
            <w:vAlign w:val="bottom"/>
            <w:hideMark/>
          </w:tcPr>
          <w:p w14:paraId="591954E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System wymiaru sprawiedliwości RP</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BDAFB15"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5ADF345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3FE6B92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115AE49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66FF53C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6C3D2572"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0C1F2EC5"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260A9E04"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05CB542"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10.0I_ApN.FOP</w:t>
            </w:r>
          </w:p>
        </w:tc>
        <w:tc>
          <w:tcPr>
            <w:tcW w:w="1642" w:type="dxa"/>
            <w:tcBorders>
              <w:top w:val="nil"/>
              <w:left w:val="nil"/>
              <w:bottom w:val="single" w:sz="4" w:space="0" w:color="auto"/>
              <w:right w:val="nil"/>
            </w:tcBorders>
            <w:shd w:val="clear" w:color="auto" w:fill="auto"/>
            <w:hideMark/>
          </w:tcPr>
          <w:p w14:paraId="7FA24D9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Funkcjonowanie i organizacja pracy prokuratury</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1088CE8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6B66ED2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6A5A7A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7C1E408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2F9E937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718B67EF"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C130776"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2351E142"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173B6277"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10.0I_ApN.FOS</w:t>
            </w:r>
          </w:p>
        </w:tc>
        <w:tc>
          <w:tcPr>
            <w:tcW w:w="1642" w:type="dxa"/>
            <w:tcBorders>
              <w:top w:val="nil"/>
              <w:left w:val="nil"/>
              <w:bottom w:val="single" w:sz="4" w:space="0" w:color="auto"/>
              <w:right w:val="nil"/>
            </w:tcBorders>
            <w:shd w:val="clear" w:color="auto" w:fill="auto"/>
            <w:hideMark/>
          </w:tcPr>
          <w:p w14:paraId="5C3D3FA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Funkcjonowanie i organizacja pracy sądownictwa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4BED98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18AB17C9"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76BC3F6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2ED933E7"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5DA8E48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3354176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36A6036" w14:textId="77777777" w:rsidTr="00D73A90">
        <w:trPr>
          <w:trHeight w:val="244"/>
        </w:trPr>
        <w:tc>
          <w:tcPr>
            <w:tcW w:w="574" w:type="dxa"/>
            <w:tcBorders>
              <w:top w:val="nil"/>
              <w:left w:val="single" w:sz="8" w:space="0" w:color="auto"/>
              <w:bottom w:val="single" w:sz="4" w:space="0" w:color="auto"/>
              <w:right w:val="single" w:sz="4" w:space="0" w:color="auto"/>
            </w:tcBorders>
            <w:shd w:val="clear" w:color="auto" w:fill="auto"/>
            <w:hideMark/>
          </w:tcPr>
          <w:p w14:paraId="41121E6C"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F25E5EE"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10.0I_ApN.SPP</w:t>
            </w:r>
          </w:p>
        </w:tc>
        <w:tc>
          <w:tcPr>
            <w:tcW w:w="1642" w:type="dxa"/>
            <w:tcBorders>
              <w:top w:val="nil"/>
              <w:left w:val="nil"/>
              <w:bottom w:val="single" w:sz="4" w:space="0" w:color="auto"/>
              <w:right w:val="nil"/>
            </w:tcBorders>
            <w:shd w:val="clear" w:color="auto" w:fill="auto"/>
            <w:hideMark/>
          </w:tcPr>
          <w:p w14:paraId="1BF2CD5B"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Status prawny pracowników sądów i prokuratury</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CBCD32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02FC863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2CB67F3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1100" w:type="dxa"/>
            <w:tcBorders>
              <w:top w:val="nil"/>
              <w:left w:val="nil"/>
              <w:bottom w:val="single" w:sz="4" w:space="0" w:color="auto"/>
              <w:right w:val="single" w:sz="4" w:space="0" w:color="auto"/>
            </w:tcBorders>
            <w:shd w:val="clear" w:color="auto" w:fill="auto"/>
            <w:vAlign w:val="center"/>
            <w:hideMark/>
          </w:tcPr>
          <w:p w14:paraId="703A5B0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09C2554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7F4DB6CA"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7870E873"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02F9E923"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48719E4F"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10.4I_ApN.PKA</w:t>
            </w:r>
          </w:p>
        </w:tc>
        <w:tc>
          <w:tcPr>
            <w:tcW w:w="1642" w:type="dxa"/>
            <w:tcBorders>
              <w:top w:val="nil"/>
              <w:left w:val="nil"/>
              <w:bottom w:val="single" w:sz="4" w:space="0" w:color="auto"/>
              <w:right w:val="nil"/>
            </w:tcBorders>
            <w:shd w:val="clear" w:color="auto" w:fill="auto"/>
            <w:hideMark/>
          </w:tcPr>
          <w:p w14:paraId="49D31830"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Procedura karna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4253D1F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24AAB31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43A65D3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1100" w:type="dxa"/>
            <w:tcBorders>
              <w:top w:val="nil"/>
              <w:left w:val="nil"/>
              <w:bottom w:val="single" w:sz="4" w:space="0" w:color="auto"/>
              <w:right w:val="single" w:sz="4" w:space="0" w:color="auto"/>
            </w:tcBorders>
            <w:shd w:val="clear" w:color="auto" w:fill="auto"/>
            <w:vAlign w:val="center"/>
            <w:hideMark/>
          </w:tcPr>
          <w:p w14:paraId="6051EBB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41CD30FC"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77DD1B65"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C7DC443"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1E92803C"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754E4C6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10.3I_ApN.PCY</w:t>
            </w:r>
          </w:p>
        </w:tc>
        <w:tc>
          <w:tcPr>
            <w:tcW w:w="1642" w:type="dxa"/>
            <w:tcBorders>
              <w:top w:val="nil"/>
              <w:left w:val="nil"/>
              <w:bottom w:val="single" w:sz="4" w:space="0" w:color="auto"/>
              <w:right w:val="nil"/>
            </w:tcBorders>
            <w:shd w:val="clear" w:color="auto" w:fill="auto"/>
            <w:hideMark/>
          </w:tcPr>
          <w:p w14:paraId="57D5AD4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Procedura cywilna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3B65A74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18</w:t>
            </w:r>
          </w:p>
        </w:tc>
        <w:tc>
          <w:tcPr>
            <w:tcW w:w="739" w:type="dxa"/>
            <w:tcBorders>
              <w:top w:val="nil"/>
              <w:left w:val="nil"/>
              <w:bottom w:val="single" w:sz="4" w:space="0" w:color="auto"/>
              <w:right w:val="single" w:sz="4" w:space="0" w:color="auto"/>
            </w:tcBorders>
            <w:shd w:val="clear" w:color="auto" w:fill="auto"/>
            <w:vAlign w:val="center"/>
            <w:hideMark/>
          </w:tcPr>
          <w:p w14:paraId="45CE4B5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162E3E6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5</w:t>
            </w:r>
          </w:p>
        </w:tc>
        <w:tc>
          <w:tcPr>
            <w:tcW w:w="1100" w:type="dxa"/>
            <w:tcBorders>
              <w:top w:val="nil"/>
              <w:left w:val="nil"/>
              <w:bottom w:val="single" w:sz="4" w:space="0" w:color="auto"/>
              <w:right w:val="single" w:sz="4" w:space="0" w:color="auto"/>
            </w:tcBorders>
            <w:shd w:val="clear" w:color="auto" w:fill="auto"/>
            <w:vAlign w:val="center"/>
            <w:hideMark/>
          </w:tcPr>
          <w:p w14:paraId="071D96F2"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20</w:t>
            </w:r>
          </w:p>
        </w:tc>
        <w:tc>
          <w:tcPr>
            <w:tcW w:w="1100" w:type="dxa"/>
            <w:tcBorders>
              <w:top w:val="nil"/>
              <w:left w:val="nil"/>
              <w:bottom w:val="single" w:sz="4" w:space="0" w:color="auto"/>
              <w:right w:val="single" w:sz="4" w:space="0" w:color="auto"/>
            </w:tcBorders>
            <w:shd w:val="clear" w:color="000000" w:fill="F2F2F2"/>
            <w:vAlign w:val="center"/>
            <w:hideMark/>
          </w:tcPr>
          <w:p w14:paraId="15346FFF"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0,8</w:t>
            </w:r>
          </w:p>
        </w:tc>
        <w:tc>
          <w:tcPr>
            <w:tcW w:w="146" w:type="dxa"/>
            <w:vAlign w:val="center"/>
            <w:hideMark/>
          </w:tcPr>
          <w:p w14:paraId="17B95850"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349F07C"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3FDF17F4"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6CA6CEC5"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10.0I_ApN.KOS</w:t>
            </w:r>
          </w:p>
        </w:tc>
        <w:tc>
          <w:tcPr>
            <w:tcW w:w="1642" w:type="dxa"/>
            <w:tcBorders>
              <w:top w:val="nil"/>
              <w:left w:val="nil"/>
              <w:bottom w:val="single" w:sz="4" w:space="0" w:color="auto"/>
              <w:right w:val="nil"/>
            </w:tcBorders>
            <w:shd w:val="clear" w:color="auto" w:fill="auto"/>
            <w:hideMark/>
          </w:tcPr>
          <w:p w14:paraId="56574151"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Korespondencja sądowa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6C71B40A"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6114C7E3"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75452ACD"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4</w:t>
            </w:r>
          </w:p>
        </w:tc>
        <w:tc>
          <w:tcPr>
            <w:tcW w:w="1100" w:type="dxa"/>
            <w:tcBorders>
              <w:top w:val="nil"/>
              <w:left w:val="nil"/>
              <w:bottom w:val="single" w:sz="4" w:space="0" w:color="auto"/>
              <w:right w:val="single" w:sz="4" w:space="0" w:color="auto"/>
            </w:tcBorders>
            <w:shd w:val="clear" w:color="auto" w:fill="auto"/>
            <w:vAlign w:val="center"/>
            <w:hideMark/>
          </w:tcPr>
          <w:p w14:paraId="7987E46B"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6D52D714"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1E11FDFF"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4AD45FEF" w14:textId="77777777" w:rsidTr="00D73A90">
        <w:trPr>
          <w:trHeight w:val="138"/>
        </w:trPr>
        <w:tc>
          <w:tcPr>
            <w:tcW w:w="574" w:type="dxa"/>
            <w:tcBorders>
              <w:top w:val="nil"/>
              <w:left w:val="single" w:sz="8" w:space="0" w:color="auto"/>
              <w:bottom w:val="single" w:sz="4" w:space="0" w:color="auto"/>
              <w:right w:val="single" w:sz="4" w:space="0" w:color="auto"/>
            </w:tcBorders>
            <w:shd w:val="clear" w:color="auto" w:fill="auto"/>
            <w:hideMark/>
          </w:tcPr>
          <w:p w14:paraId="369B9E83" w14:textId="77777777" w:rsidR="00D21026" w:rsidRPr="00D21026" w:rsidRDefault="00D21026" w:rsidP="00D21026">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 </w:t>
            </w:r>
          </w:p>
        </w:tc>
        <w:tc>
          <w:tcPr>
            <w:tcW w:w="1410" w:type="dxa"/>
            <w:tcBorders>
              <w:top w:val="nil"/>
              <w:left w:val="nil"/>
              <w:bottom w:val="single" w:sz="4" w:space="0" w:color="auto"/>
              <w:right w:val="single" w:sz="4" w:space="0" w:color="auto"/>
            </w:tcBorders>
            <w:shd w:val="clear" w:color="auto" w:fill="auto"/>
            <w:noWrap/>
            <w:vAlign w:val="bottom"/>
            <w:hideMark/>
          </w:tcPr>
          <w:p w14:paraId="0B1CDCC9"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10.0I_ApN.KOP</w:t>
            </w:r>
          </w:p>
        </w:tc>
        <w:tc>
          <w:tcPr>
            <w:tcW w:w="1642" w:type="dxa"/>
            <w:tcBorders>
              <w:top w:val="nil"/>
              <w:left w:val="nil"/>
              <w:bottom w:val="single" w:sz="4" w:space="0" w:color="auto"/>
              <w:right w:val="nil"/>
            </w:tcBorders>
            <w:shd w:val="clear" w:color="auto" w:fill="auto"/>
            <w:hideMark/>
          </w:tcPr>
          <w:p w14:paraId="6D4ED2A6" w14:textId="77777777" w:rsidR="00D21026" w:rsidRPr="00D21026" w:rsidRDefault="00D21026" w:rsidP="00D21026">
            <w:pPr>
              <w:spacing w:after="0" w:line="240" w:lineRule="auto"/>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Korespondencja prokuratorska</w:t>
            </w:r>
          </w:p>
        </w:tc>
        <w:tc>
          <w:tcPr>
            <w:tcW w:w="553" w:type="dxa"/>
            <w:tcBorders>
              <w:top w:val="nil"/>
              <w:left w:val="single" w:sz="8" w:space="0" w:color="auto"/>
              <w:bottom w:val="single" w:sz="4" w:space="0" w:color="auto"/>
              <w:right w:val="single" w:sz="4" w:space="0" w:color="auto"/>
            </w:tcBorders>
            <w:shd w:val="clear" w:color="auto" w:fill="auto"/>
            <w:vAlign w:val="center"/>
            <w:hideMark/>
          </w:tcPr>
          <w:p w14:paraId="03F41D06"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12</w:t>
            </w:r>
          </w:p>
        </w:tc>
        <w:tc>
          <w:tcPr>
            <w:tcW w:w="739" w:type="dxa"/>
            <w:tcBorders>
              <w:top w:val="nil"/>
              <w:left w:val="nil"/>
              <w:bottom w:val="single" w:sz="4" w:space="0" w:color="auto"/>
              <w:right w:val="single" w:sz="4" w:space="0" w:color="auto"/>
            </w:tcBorders>
            <w:shd w:val="clear" w:color="auto" w:fill="auto"/>
            <w:vAlign w:val="center"/>
            <w:hideMark/>
          </w:tcPr>
          <w:p w14:paraId="470A2640"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2</w:t>
            </w:r>
          </w:p>
        </w:tc>
        <w:tc>
          <w:tcPr>
            <w:tcW w:w="558" w:type="dxa"/>
            <w:tcBorders>
              <w:top w:val="nil"/>
              <w:left w:val="nil"/>
              <w:bottom w:val="single" w:sz="4" w:space="0" w:color="auto"/>
              <w:right w:val="single" w:sz="8" w:space="0" w:color="auto"/>
            </w:tcBorders>
            <w:shd w:val="clear" w:color="auto" w:fill="auto"/>
            <w:vAlign w:val="center"/>
            <w:hideMark/>
          </w:tcPr>
          <w:p w14:paraId="6B6A527E"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3</w:t>
            </w:r>
          </w:p>
        </w:tc>
        <w:tc>
          <w:tcPr>
            <w:tcW w:w="1100" w:type="dxa"/>
            <w:tcBorders>
              <w:top w:val="nil"/>
              <w:left w:val="nil"/>
              <w:bottom w:val="single" w:sz="4" w:space="0" w:color="auto"/>
              <w:right w:val="single" w:sz="4" w:space="0" w:color="auto"/>
            </w:tcBorders>
            <w:shd w:val="clear" w:color="auto" w:fill="auto"/>
            <w:vAlign w:val="center"/>
            <w:hideMark/>
          </w:tcPr>
          <w:p w14:paraId="68EBA588"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14</w:t>
            </w:r>
          </w:p>
        </w:tc>
        <w:tc>
          <w:tcPr>
            <w:tcW w:w="1100" w:type="dxa"/>
            <w:tcBorders>
              <w:top w:val="nil"/>
              <w:left w:val="nil"/>
              <w:bottom w:val="single" w:sz="4" w:space="0" w:color="auto"/>
              <w:right w:val="single" w:sz="4" w:space="0" w:color="auto"/>
            </w:tcBorders>
            <w:shd w:val="clear" w:color="000000" w:fill="F2F2F2"/>
            <w:vAlign w:val="center"/>
            <w:hideMark/>
          </w:tcPr>
          <w:p w14:paraId="333A32B1" w14:textId="77777777" w:rsidR="00D21026" w:rsidRPr="00D21026" w:rsidRDefault="00D21026" w:rsidP="00D73A90">
            <w:pPr>
              <w:spacing w:after="0" w:line="240" w:lineRule="auto"/>
              <w:jc w:val="center"/>
              <w:rPr>
                <w:rFonts w:ascii="Times New Roman" w:eastAsia="Times New Roman" w:hAnsi="Times New Roman" w:cs="Times New Roman"/>
                <w:sz w:val="16"/>
                <w:szCs w:val="16"/>
                <w:lang w:eastAsia="pl-PL"/>
              </w:rPr>
            </w:pPr>
            <w:r w:rsidRPr="00D21026">
              <w:rPr>
                <w:rFonts w:ascii="Times New Roman" w:eastAsia="Times New Roman" w:hAnsi="Times New Roman" w:cs="Times New Roman"/>
                <w:sz w:val="16"/>
                <w:szCs w:val="16"/>
                <w:lang w:eastAsia="pl-PL"/>
              </w:rPr>
              <w:t>0,56</w:t>
            </w:r>
          </w:p>
        </w:tc>
        <w:tc>
          <w:tcPr>
            <w:tcW w:w="146" w:type="dxa"/>
            <w:vAlign w:val="center"/>
            <w:hideMark/>
          </w:tcPr>
          <w:p w14:paraId="5AB7736F"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DB6D7EE" w14:textId="77777777" w:rsidTr="00D73A90">
        <w:trPr>
          <w:trHeight w:val="138"/>
        </w:trPr>
        <w:tc>
          <w:tcPr>
            <w:tcW w:w="3626" w:type="dxa"/>
            <w:gridSpan w:val="3"/>
            <w:tcBorders>
              <w:top w:val="single" w:sz="4" w:space="0" w:color="auto"/>
              <w:left w:val="single" w:sz="8" w:space="0" w:color="auto"/>
              <w:bottom w:val="single" w:sz="4" w:space="0" w:color="auto"/>
              <w:right w:val="nil"/>
            </w:tcBorders>
            <w:shd w:val="clear" w:color="auto" w:fill="auto"/>
            <w:vAlign w:val="center"/>
            <w:hideMark/>
          </w:tcPr>
          <w:p w14:paraId="50714245" w14:textId="77777777" w:rsidR="00D21026" w:rsidRPr="00D21026" w:rsidRDefault="00D21026" w:rsidP="00D21026">
            <w:pPr>
              <w:spacing w:after="0" w:line="240" w:lineRule="auto"/>
              <w:jc w:val="center"/>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Razem:</w:t>
            </w:r>
          </w:p>
        </w:tc>
        <w:tc>
          <w:tcPr>
            <w:tcW w:w="553" w:type="dxa"/>
            <w:tcBorders>
              <w:top w:val="nil"/>
              <w:left w:val="single" w:sz="8" w:space="0" w:color="auto"/>
              <w:bottom w:val="nil"/>
              <w:right w:val="single" w:sz="4" w:space="0" w:color="auto"/>
            </w:tcBorders>
            <w:shd w:val="clear" w:color="auto" w:fill="auto"/>
            <w:vAlign w:val="center"/>
            <w:hideMark/>
          </w:tcPr>
          <w:p w14:paraId="240820DE"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120</w:t>
            </w:r>
          </w:p>
        </w:tc>
        <w:tc>
          <w:tcPr>
            <w:tcW w:w="739" w:type="dxa"/>
            <w:tcBorders>
              <w:top w:val="nil"/>
              <w:left w:val="nil"/>
              <w:bottom w:val="nil"/>
              <w:right w:val="single" w:sz="4" w:space="0" w:color="auto"/>
            </w:tcBorders>
            <w:shd w:val="clear" w:color="auto" w:fill="auto"/>
            <w:vAlign w:val="center"/>
            <w:hideMark/>
          </w:tcPr>
          <w:p w14:paraId="66E1A948"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16</w:t>
            </w:r>
          </w:p>
        </w:tc>
        <w:tc>
          <w:tcPr>
            <w:tcW w:w="558" w:type="dxa"/>
            <w:tcBorders>
              <w:top w:val="nil"/>
              <w:left w:val="nil"/>
              <w:bottom w:val="nil"/>
              <w:right w:val="nil"/>
            </w:tcBorders>
            <w:shd w:val="clear" w:color="auto" w:fill="auto"/>
            <w:vAlign w:val="center"/>
            <w:hideMark/>
          </w:tcPr>
          <w:p w14:paraId="7A2817AE"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27</w:t>
            </w:r>
          </w:p>
        </w:tc>
        <w:tc>
          <w:tcPr>
            <w:tcW w:w="1100" w:type="dxa"/>
            <w:tcBorders>
              <w:top w:val="nil"/>
              <w:left w:val="single" w:sz="8" w:space="0" w:color="auto"/>
              <w:bottom w:val="nil"/>
              <w:right w:val="single" w:sz="4" w:space="0" w:color="auto"/>
            </w:tcBorders>
            <w:shd w:val="clear" w:color="auto" w:fill="auto"/>
            <w:vAlign w:val="center"/>
            <w:hideMark/>
          </w:tcPr>
          <w:p w14:paraId="6F2156F5"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136</w:t>
            </w:r>
          </w:p>
        </w:tc>
        <w:tc>
          <w:tcPr>
            <w:tcW w:w="1100" w:type="dxa"/>
            <w:tcBorders>
              <w:top w:val="nil"/>
              <w:left w:val="nil"/>
              <w:bottom w:val="nil"/>
              <w:right w:val="single" w:sz="4" w:space="0" w:color="auto"/>
            </w:tcBorders>
            <w:shd w:val="clear" w:color="000000" w:fill="F2F2F2"/>
            <w:vAlign w:val="center"/>
            <w:hideMark/>
          </w:tcPr>
          <w:p w14:paraId="6D11F2CE"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5,44</w:t>
            </w:r>
          </w:p>
        </w:tc>
        <w:tc>
          <w:tcPr>
            <w:tcW w:w="146" w:type="dxa"/>
            <w:vAlign w:val="center"/>
            <w:hideMark/>
          </w:tcPr>
          <w:p w14:paraId="649CC823"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6B313EF5" w14:textId="77777777" w:rsidTr="00D73A90">
        <w:trPr>
          <w:trHeight w:val="146"/>
        </w:trPr>
        <w:tc>
          <w:tcPr>
            <w:tcW w:w="3626" w:type="dxa"/>
            <w:gridSpan w:val="3"/>
            <w:tcBorders>
              <w:top w:val="single" w:sz="4" w:space="0" w:color="auto"/>
              <w:left w:val="single" w:sz="8" w:space="0" w:color="auto"/>
              <w:bottom w:val="single" w:sz="8" w:space="0" w:color="auto"/>
              <w:right w:val="nil"/>
            </w:tcBorders>
            <w:shd w:val="clear" w:color="000000" w:fill="D8E4BC"/>
            <w:hideMark/>
          </w:tcPr>
          <w:p w14:paraId="1A86B0E9"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Łącznie na specjalności VII2 (I+II+III+IV+V+VI+VII2)</w:t>
            </w:r>
          </w:p>
        </w:tc>
        <w:tc>
          <w:tcPr>
            <w:tcW w:w="553"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3C3DA067"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1067</w:t>
            </w:r>
          </w:p>
        </w:tc>
        <w:tc>
          <w:tcPr>
            <w:tcW w:w="739"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233F6D61"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127</w:t>
            </w:r>
          </w:p>
        </w:tc>
        <w:tc>
          <w:tcPr>
            <w:tcW w:w="558"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5353F389"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180</w:t>
            </w:r>
          </w:p>
        </w:tc>
        <w:tc>
          <w:tcPr>
            <w:tcW w:w="1100"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56B2ABAE"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1186</w:t>
            </w:r>
          </w:p>
        </w:tc>
        <w:tc>
          <w:tcPr>
            <w:tcW w:w="1100" w:type="dxa"/>
            <w:tcBorders>
              <w:top w:val="single" w:sz="4" w:space="0" w:color="auto"/>
              <w:left w:val="single" w:sz="8" w:space="0" w:color="auto"/>
              <w:bottom w:val="single" w:sz="8" w:space="0" w:color="auto"/>
              <w:right w:val="single" w:sz="4" w:space="0" w:color="auto"/>
            </w:tcBorders>
            <w:shd w:val="clear" w:color="000000" w:fill="D8E4BC"/>
            <w:vAlign w:val="center"/>
            <w:hideMark/>
          </w:tcPr>
          <w:p w14:paraId="1F71150B"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47,44</w:t>
            </w:r>
          </w:p>
        </w:tc>
        <w:tc>
          <w:tcPr>
            <w:tcW w:w="146" w:type="dxa"/>
            <w:vAlign w:val="center"/>
            <w:hideMark/>
          </w:tcPr>
          <w:p w14:paraId="504110E0"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94B4020" w14:textId="77777777" w:rsidTr="00D73A90">
        <w:trPr>
          <w:trHeight w:val="146"/>
        </w:trPr>
        <w:tc>
          <w:tcPr>
            <w:tcW w:w="3626" w:type="dxa"/>
            <w:gridSpan w:val="3"/>
            <w:tcBorders>
              <w:top w:val="single" w:sz="8" w:space="0" w:color="auto"/>
              <w:left w:val="single" w:sz="8" w:space="0" w:color="auto"/>
              <w:bottom w:val="single" w:sz="8" w:space="0" w:color="auto"/>
              <w:right w:val="nil"/>
            </w:tcBorders>
            <w:shd w:val="clear" w:color="000000" w:fill="DCE6F1"/>
            <w:vAlign w:val="center"/>
            <w:hideMark/>
          </w:tcPr>
          <w:p w14:paraId="46B1F4FC" w14:textId="77777777"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Łącznie dla kierunku ze specjalnością VII1 (poz. I+II+III+IV1+V+VI+VII1) bez praktyki</w:t>
            </w:r>
          </w:p>
        </w:tc>
        <w:tc>
          <w:tcPr>
            <w:tcW w:w="553" w:type="dxa"/>
            <w:tcBorders>
              <w:top w:val="nil"/>
              <w:left w:val="single" w:sz="8" w:space="0" w:color="auto"/>
              <w:bottom w:val="single" w:sz="8" w:space="0" w:color="auto"/>
              <w:right w:val="single" w:sz="4" w:space="0" w:color="auto"/>
            </w:tcBorders>
            <w:shd w:val="clear" w:color="000000" w:fill="DCE6F1"/>
            <w:noWrap/>
            <w:vAlign w:val="center"/>
            <w:hideMark/>
          </w:tcPr>
          <w:p w14:paraId="34104B94"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1067</w:t>
            </w:r>
          </w:p>
        </w:tc>
        <w:tc>
          <w:tcPr>
            <w:tcW w:w="739" w:type="dxa"/>
            <w:tcBorders>
              <w:top w:val="nil"/>
              <w:left w:val="single" w:sz="8" w:space="0" w:color="auto"/>
              <w:bottom w:val="single" w:sz="8" w:space="0" w:color="auto"/>
              <w:right w:val="single" w:sz="4" w:space="0" w:color="auto"/>
            </w:tcBorders>
            <w:shd w:val="clear" w:color="000000" w:fill="DCE6F1"/>
            <w:noWrap/>
            <w:vAlign w:val="center"/>
            <w:hideMark/>
          </w:tcPr>
          <w:p w14:paraId="7030330C"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127</w:t>
            </w:r>
          </w:p>
        </w:tc>
        <w:tc>
          <w:tcPr>
            <w:tcW w:w="558" w:type="dxa"/>
            <w:tcBorders>
              <w:top w:val="nil"/>
              <w:left w:val="single" w:sz="8" w:space="0" w:color="auto"/>
              <w:bottom w:val="single" w:sz="8" w:space="0" w:color="auto"/>
              <w:right w:val="single" w:sz="4" w:space="0" w:color="auto"/>
            </w:tcBorders>
            <w:shd w:val="clear" w:color="000000" w:fill="DCE6F1"/>
            <w:noWrap/>
            <w:vAlign w:val="center"/>
            <w:hideMark/>
          </w:tcPr>
          <w:p w14:paraId="04233BBD"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180</w:t>
            </w:r>
          </w:p>
        </w:tc>
        <w:tc>
          <w:tcPr>
            <w:tcW w:w="1100" w:type="dxa"/>
            <w:tcBorders>
              <w:top w:val="nil"/>
              <w:left w:val="single" w:sz="8" w:space="0" w:color="auto"/>
              <w:bottom w:val="single" w:sz="8" w:space="0" w:color="auto"/>
              <w:right w:val="single" w:sz="4" w:space="0" w:color="auto"/>
            </w:tcBorders>
            <w:shd w:val="clear" w:color="000000" w:fill="DCE6F1"/>
            <w:noWrap/>
            <w:vAlign w:val="center"/>
            <w:hideMark/>
          </w:tcPr>
          <w:p w14:paraId="56B7762F"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1186</w:t>
            </w:r>
          </w:p>
        </w:tc>
        <w:tc>
          <w:tcPr>
            <w:tcW w:w="1100" w:type="dxa"/>
            <w:tcBorders>
              <w:top w:val="nil"/>
              <w:left w:val="single" w:sz="8" w:space="0" w:color="auto"/>
              <w:bottom w:val="single" w:sz="8" w:space="0" w:color="auto"/>
              <w:right w:val="single" w:sz="4" w:space="0" w:color="auto"/>
            </w:tcBorders>
            <w:shd w:val="clear" w:color="000000" w:fill="DCE6F1"/>
            <w:noWrap/>
            <w:vAlign w:val="center"/>
            <w:hideMark/>
          </w:tcPr>
          <w:p w14:paraId="573DCF93"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47,44</w:t>
            </w:r>
          </w:p>
        </w:tc>
        <w:tc>
          <w:tcPr>
            <w:tcW w:w="146" w:type="dxa"/>
            <w:vAlign w:val="center"/>
            <w:hideMark/>
          </w:tcPr>
          <w:p w14:paraId="795126D2"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r w:rsidR="00E47FC7" w:rsidRPr="00D21026" w14:paraId="3CF176B3" w14:textId="77777777" w:rsidTr="00D73A90">
        <w:trPr>
          <w:trHeight w:val="146"/>
        </w:trPr>
        <w:tc>
          <w:tcPr>
            <w:tcW w:w="3626" w:type="dxa"/>
            <w:gridSpan w:val="3"/>
            <w:tcBorders>
              <w:top w:val="single" w:sz="8" w:space="0" w:color="auto"/>
              <w:left w:val="single" w:sz="8" w:space="0" w:color="auto"/>
              <w:bottom w:val="single" w:sz="8" w:space="0" w:color="auto"/>
              <w:right w:val="nil"/>
            </w:tcBorders>
            <w:shd w:val="clear" w:color="000000" w:fill="DCE6F1"/>
            <w:vAlign w:val="center"/>
            <w:hideMark/>
          </w:tcPr>
          <w:p w14:paraId="16E7CC97" w14:textId="57230C92" w:rsidR="00D21026" w:rsidRPr="00D21026" w:rsidRDefault="00D21026" w:rsidP="00D21026">
            <w:pPr>
              <w:spacing w:after="0" w:line="240" w:lineRule="auto"/>
              <w:rPr>
                <w:rFonts w:ascii="Times New Roman" w:eastAsia="Times New Roman" w:hAnsi="Times New Roman" w:cs="Times New Roman"/>
                <w:b/>
                <w:bCs/>
                <w:sz w:val="20"/>
                <w:szCs w:val="20"/>
                <w:lang w:eastAsia="pl-PL"/>
              </w:rPr>
            </w:pPr>
            <w:r w:rsidRPr="00D21026">
              <w:rPr>
                <w:rFonts w:ascii="Times New Roman" w:eastAsia="Times New Roman" w:hAnsi="Times New Roman" w:cs="Times New Roman"/>
                <w:b/>
                <w:bCs/>
                <w:sz w:val="20"/>
                <w:szCs w:val="20"/>
                <w:lang w:eastAsia="pl-PL"/>
              </w:rPr>
              <w:t>Łącznie dla kierunku ze specjalnością</w:t>
            </w:r>
            <w:r w:rsidR="00E47FC7">
              <w:rPr>
                <w:rFonts w:ascii="Times New Roman" w:eastAsia="Times New Roman" w:hAnsi="Times New Roman" w:cs="Times New Roman"/>
                <w:b/>
                <w:bCs/>
                <w:sz w:val="20"/>
                <w:szCs w:val="20"/>
                <w:lang w:eastAsia="pl-PL"/>
              </w:rPr>
              <w:t xml:space="preserve"> </w:t>
            </w:r>
            <w:r w:rsidRPr="00D21026">
              <w:rPr>
                <w:rFonts w:ascii="Times New Roman" w:eastAsia="Times New Roman" w:hAnsi="Times New Roman" w:cs="Times New Roman"/>
                <w:b/>
                <w:bCs/>
                <w:sz w:val="20"/>
                <w:szCs w:val="20"/>
                <w:lang w:eastAsia="pl-PL"/>
              </w:rPr>
              <w:t>VII2 (poz. I+II+III+IV2+V+VI+VII2) bez praktyki</w:t>
            </w:r>
          </w:p>
        </w:tc>
        <w:tc>
          <w:tcPr>
            <w:tcW w:w="553" w:type="dxa"/>
            <w:tcBorders>
              <w:top w:val="nil"/>
              <w:left w:val="single" w:sz="8" w:space="0" w:color="auto"/>
              <w:bottom w:val="single" w:sz="8" w:space="0" w:color="auto"/>
              <w:right w:val="single" w:sz="4" w:space="0" w:color="auto"/>
            </w:tcBorders>
            <w:shd w:val="clear" w:color="000000" w:fill="DCE6F1"/>
            <w:noWrap/>
            <w:vAlign w:val="center"/>
            <w:hideMark/>
          </w:tcPr>
          <w:p w14:paraId="55A082D6"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1067</w:t>
            </w:r>
          </w:p>
        </w:tc>
        <w:tc>
          <w:tcPr>
            <w:tcW w:w="739" w:type="dxa"/>
            <w:tcBorders>
              <w:top w:val="nil"/>
              <w:left w:val="single" w:sz="8" w:space="0" w:color="auto"/>
              <w:bottom w:val="single" w:sz="8" w:space="0" w:color="auto"/>
              <w:right w:val="single" w:sz="4" w:space="0" w:color="auto"/>
            </w:tcBorders>
            <w:shd w:val="clear" w:color="000000" w:fill="DCE6F1"/>
            <w:noWrap/>
            <w:vAlign w:val="center"/>
            <w:hideMark/>
          </w:tcPr>
          <w:p w14:paraId="09C83E9C"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127</w:t>
            </w:r>
          </w:p>
        </w:tc>
        <w:tc>
          <w:tcPr>
            <w:tcW w:w="558" w:type="dxa"/>
            <w:tcBorders>
              <w:top w:val="nil"/>
              <w:left w:val="single" w:sz="8" w:space="0" w:color="auto"/>
              <w:bottom w:val="single" w:sz="8" w:space="0" w:color="auto"/>
              <w:right w:val="single" w:sz="4" w:space="0" w:color="auto"/>
            </w:tcBorders>
            <w:shd w:val="clear" w:color="000000" w:fill="DCE6F1"/>
            <w:noWrap/>
            <w:vAlign w:val="center"/>
            <w:hideMark/>
          </w:tcPr>
          <w:p w14:paraId="6216AB9B"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180</w:t>
            </w:r>
          </w:p>
        </w:tc>
        <w:tc>
          <w:tcPr>
            <w:tcW w:w="1100" w:type="dxa"/>
            <w:tcBorders>
              <w:top w:val="nil"/>
              <w:left w:val="single" w:sz="8" w:space="0" w:color="auto"/>
              <w:bottom w:val="single" w:sz="8" w:space="0" w:color="auto"/>
              <w:right w:val="single" w:sz="4" w:space="0" w:color="auto"/>
            </w:tcBorders>
            <w:shd w:val="clear" w:color="000000" w:fill="DCE6F1"/>
            <w:noWrap/>
            <w:vAlign w:val="center"/>
            <w:hideMark/>
          </w:tcPr>
          <w:p w14:paraId="1AC23759"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1186</w:t>
            </w:r>
          </w:p>
        </w:tc>
        <w:tc>
          <w:tcPr>
            <w:tcW w:w="1100" w:type="dxa"/>
            <w:tcBorders>
              <w:top w:val="nil"/>
              <w:left w:val="single" w:sz="8" w:space="0" w:color="auto"/>
              <w:bottom w:val="single" w:sz="8" w:space="0" w:color="auto"/>
              <w:right w:val="single" w:sz="4" w:space="0" w:color="auto"/>
            </w:tcBorders>
            <w:shd w:val="clear" w:color="000000" w:fill="DCE6F1"/>
            <w:noWrap/>
            <w:vAlign w:val="center"/>
            <w:hideMark/>
          </w:tcPr>
          <w:p w14:paraId="27D2033C" w14:textId="77777777" w:rsidR="00D21026" w:rsidRPr="00D21026" w:rsidRDefault="00D21026" w:rsidP="00D73A90">
            <w:pPr>
              <w:spacing w:after="0" w:line="240" w:lineRule="auto"/>
              <w:jc w:val="center"/>
              <w:rPr>
                <w:rFonts w:ascii="Times New Roman" w:eastAsia="Times New Roman" w:hAnsi="Times New Roman" w:cs="Times New Roman"/>
                <w:b/>
                <w:bCs/>
                <w:sz w:val="16"/>
                <w:szCs w:val="16"/>
                <w:lang w:eastAsia="pl-PL"/>
              </w:rPr>
            </w:pPr>
            <w:r w:rsidRPr="00D21026">
              <w:rPr>
                <w:rFonts w:ascii="Times New Roman" w:eastAsia="Times New Roman" w:hAnsi="Times New Roman" w:cs="Times New Roman"/>
                <w:b/>
                <w:bCs/>
                <w:sz w:val="16"/>
                <w:szCs w:val="16"/>
                <w:lang w:eastAsia="pl-PL"/>
              </w:rPr>
              <w:t>47,44</w:t>
            </w:r>
          </w:p>
        </w:tc>
        <w:tc>
          <w:tcPr>
            <w:tcW w:w="146" w:type="dxa"/>
            <w:vAlign w:val="center"/>
            <w:hideMark/>
          </w:tcPr>
          <w:p w14:paraId="3ED2ED96" w14:textId="77777777" w:rsidR="00D21026" w:rsidRPr="00D21026" w:rsidRDefault="00D21026" w:rsidP="00D21026">
            <w:pPr>
              <w:spacing w:after="0" w:line="240" w:lineRule="auto"/>
              <w:rPr>
                <w:rFonts w:ascii="Times New Roman" w:eastAsia="Times New Roman" w:hAnsi="Times New Roman" w:cs="Times New Roman"/>
                <w:sz w:val="20"/>
                <w:szCs w:val="20"/>
                <w:lang w:eastAsia="pl-PL"/>
              </w:rPr>
            </w:pPr>
          </w:p>
        </w:tc>
      </w:tr>
    </w:tbl>
    <w:p w14:paraId="2AE49D11" w14:textId="34D1BCDF" w:rsidR="00732E54" w:rsidRDefault="00732E5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0EDFDD5A" w14:textId="77777777" w:rsidR="00BA2454" w:rsidRDefault="00BA2454" w:rsidP="00632643">
      <w:pPr>
        <w:spacing w:after="0" w:line="240" w:lineRule="auto"/>
        <w:rPr>
          <w:rFonts w:ascii="Times New Roman" w:eastAsia="Times New Roman" w:hAnsi="Times New Roman" w:cs="Times New Roman"/>
          <w:sz w:val="24"/>
          <w:szCs w:val="24"/>
          <w:lang w:eastAsia="pl-PL"/>
        </w:rPr>
      </w:pPr>
    </w:p>
    <w:p w14:paraId="149A279E" w14:textId="726FB54B" w:rsidR="00BA2454" w:rsidRDefault="00BA2454" w:rsidP="005A7612">
      <w:pPr>
        <w:pStyle w:val="Nagwek4"/>
        <w:rPr>
          <w:rFonts w:eastAsia="Times New Roman"/>
          <w:lang w:eastAsia="pl-PL"/>
        </w:rPr>
      </w:pPr>
      <w:bookmarkStart w:id="34" w:name="_Toc149930176"/>
      <w:r>
        <w:rPr>
          <w:rFonts w:eastAsia="Times New Roman"/>
          <w:lang w:eastAsia="pl-PL"/>
        </w:rPr>
        <w:t>3.</w:t>
      </w:r>
      <w:r w:rsidR="005A7612">
        <w:rPr>
          <w:rFonts w:eastAsia="Times New Roman"/>
          <w:lang w:eastAsia="pl-PL"/>
        </w:rPr>
        <w:t>2</w:t>
      </w:r>
      <w:r>
        <w:rPr>
          <w:rFonts w:eastAsia="Times New Roman"/>
          <w:lang w:eastAsia="pl-PL"/>
        </w:rPr>
        <w:t>.</w:t>
      </w:r>
      <w:r w:rsidR="005A7612">
        <w:rPr>
          <w:rFonts w:eastAsia="Times New Roman"/>
          <w:lang w:eastAsia="pl-PL"/>
        </w:rPr>
        <w:t>2</w:t>
      </w:r>
      <w:r>
        <w:rPr>
          <w:rFonts w:eastAsia="Times New Roman"/>
          <w:lang w:eastAsia="pl-PL"/>
        </w:rPr>
        <w:t>. Łączna liczba punktów ECTS, którą student musi uzyskać w ramach zajęć do wyboru</w:t>
      </w:r>
      <w:bookmarkEnd w:id="34"/>
    </w:p>
    <w:p w14:paraId="1A02684B" w14:textId="3D3B88C2" w:rsidR="00BA2454" w:rsidRDefault="00BA2454" w:rsidP="00632643">
      <w:pPr>
        <w:spacing w:after="0" w:line="240" w:lineRule="auto"/>
        <w:rPr>
          <w:rFonts w:ascii="Times New Roman" w:eastAsia="Times New Roman" w:hAnsi="Times New Roman" w:cs="Times New Roman"/>
          <w:sz w:val="24"/>
          <w:szCs w:val="24"/>
          <w:lang w:eastAsia="pl-PL"/>
        </w:rPr>
      </w:pPr>
    </w:p>
    <w:p w14:paraId="63F5B834" w14:textId="77777777" w:rsidR="00732E54" w:rsidRPr="00DF06E0" w:rsidRDefault="00732E54" w:rsidP="00732E54">
      <w:pPr>
        <w:rPr>
          <w:rFonts w:ascii="Times New Roman" w:hAnsi="Times New Roman" w:cs="Times New Roman"/>
        </w:rPr>
      </w:pPr>
    </w:p>
    <w:tbl>
      <w:tblPr>
        <w:tblStyle w:val="Tabela-Siatka"/>
        <w:tblW w:w="5000" w:type="pct"/>
        <w:tblLook w:val="04A0" w:firstRow="1" w:lastRow="0" w:firstColumn="1" w:lastColumn="0" w:noHBand="0" w:noVBand="1"/>
      </w:tblPr>
      <w:tblGrid>
        <w:gridCol w:w="6664"/>
        <w:gridCol w:w="2398"/>
      </w:tblGrid>
      <w:tr w:rsidR="00732E54" w:rsidRPr="00A34CAE" w14:paraId="58789512" w14:textId="77777777" w:rsidTr="00742AB5">
        <w:trPr>
          <w:trHeight w:val="663"/>
        </w:trPr>
        <w:tc>
          <w:tcPr>
            <w:tcW w:w="3677" w:type="pct"/>
            <w:noWrap/>
            <w:vAlign w:val="center"/>
            <w:hideMark/>
          </w:tcPr>
          <w:p w14:paraId="64A89AA0" w14:textId="77777777" w:rsidR="00732E54" w:rsidRPr="00D5017B" w:rsidRDefault="00732E54" w:rsidP="00742AB5">
            <w:pPr>
              <w:jc w:val="center"/>
              <w:rPr>
                <w:rFonts w:ascii="Times New Roman" w:eastAsia="Times New Roman" w:hAnsi="Times New Roman" w:cs="Times New Roman"/>
                <w:b/>
                <w:sz w:val="20"/>
                <w:szCs w:val="20"/>
                <w:lang w:eastAsia="pl-PL"/>
              </w:rPr>
            </w:pPr>
            <w:r w:rsidRPr="00D5017B">
              <w:rPr>
                <w:rFonts w:ascii="Times New Roman" w:eastAsia="Times New Roman" w:hAnsi="Times New Roman" w:cs="Times New Roman"/>
                <w:b/>
                <w:sz w:val="20"/>
                <w:szCs w:val="20"/>
                <w:lang w:eastAsia="pl-PL"/>
              </w:rPr>
              <w:t>Nazwa przedmiotu/modułu</w:t>
            </w:r>
          </w:p>
        </w:tc>
        <w:tc>
          <w:tcPr>
            <w:tcW w:w="1323" w:type="pct"/>
            <w:noWrap/>
            <w:vAlign w:val="center"/>
            <w:hideMark/>
          </w:tcPr>
          <w:p w14:paraId="3340D001" w14:textId="77777777" w:rsidR="00732E54" w:rsidRPr="00D5017B" w:rsidRDefault="00732E54" w:rsidP="00742AB5">
            <w:pPr>
              <w:jc w:val="center"/>
              <w:rPr>
                <w:rFonts w:ascii="Times New Roman" w:eastAsia="Times New Roman" w:hAnsi="Times New Roman" w:cs="Times New Roman"/>
                <w:b/>
                <w:sz w:val="20"/>
                <w:szCs w:val="20"/>
                <w:lang w:eastAsia="pl-PL"/>
              </w:rPr>
            </w:pPr>
            <w:r w:rsidRPr="00D5017B">
              <w:rPr>
                <w:rFonts w:ascii="Times New Roman" w:eastAsia="Times New Roman" w:hAnsi="Times New Roman" w:cs="Times New Roman"/>
                <w:b/>
                <w:sz w:val="20"/>
                <w:szCs w:val="20"/>
                <w:lang w:eastAsia="pl-PL"/>
              </w:rPr>
              <w:t>Punkty ECTS</w:t>
            </w:r>
          </w:p>
        </w:tc>
      </w:tr>
      <w:tr w:rsidR="00732E54" w:rsidRPr="00A34CAE" w14:paraId="626D09CB" w14:textId="77777777" w:rsidTr="00742AB5">
        <w:trPr>
          <w:trHeight w:val="460"/>
        </w:trPr>
        <w:tc>
          <w:tcPr>
            <w:tcW w:w="3677" w:type="pct"/>
            <w:hideMark/>
          </w:tcPr>
          <w:p w14:paraId="24FBC429" w14:textId="77777777" w:rsidR="00732E54" w:rsidRPr="00A34CAE" w:rsidRDefault="00732E54"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Język obcy</w:t>
            </w:r>
          </w:p>
        </w:tc>
        <w:tc>
          <w:tcPr>
            <w:tcW w:w="1323" w:type="pct"/>
            <w:noWrap/>
            <w:vAlign w:val="center"/>
            <w:hideMark/>
          </w:tcPr>
          <w:p w14:paraId="69A10C98" w14:textId="77777777" w:rsidR="00732E54" w:rsidRPr="00890BCE" w:rsidRDefault="00732E54"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r>
      <w:tr w:rsidR="00732E54" w:rsidRPr="00A34CAE" w14:paraId="600C275D" w14:textId="77777777" w:rsidTr="00742AB5">
        <w:trPr>
          <w:trHeight w:val="460"/>
        </w:trPr>
        <w:tc>
          <w:tcPr>
            <w:tcW w:w="3677" w:type="pct"/>
            <w:hideMark/>
          </w:tcPr>
          <w:p w14:paraId="0C1DA424" w14:textId="77777777" w:rsidR="00732E54" w:rsidRPr="00A34CAE" w:rsidRDefault="00732E54"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obieralny A – przedmioty kierunkowe do wyboru</w:t>
            </w:r>
          </w:p>
        </w:tc>
        <w:tc>
          <w:tcPr>
            <w:tcW w:w="1323" w:type="pct"/>
            <w:noWrap/>
            <w:vAlign w:val="center"/>
            <w:hideMark/>
          </w:tcPr>
          <w:p w14:paraId="682EA210" w14:textId="77777777" w:rsidR="00732E54" w:rsidRPr="00890BCE" w:rsidRDefault="00732E54"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r>
      <w:tr w:rsidR="00732E54" w:rsidRPr="00A34CAE" w14:paraId="7EA688F7" w14:textId="77777777" w:rsidTr="00742AB5">
        <w:trPr>
          <w:trHeight w:val="460"/>
        </w:trPr>
        <w:tc>
          <w:tcPr>
            <w:tcW w:w="3677" w:type="pct"/>
            <w:hideMark/>
          </w:tcPr>
          <w:p w14:paraId="4D4EF5AC" w14:textId="77777777" w:rsidR="00732E54" w:rsidRPr="00A34CAE" w:rsidRDefault="00732E54"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obieralny B – przedmioty kierunkowe do wyboru</w:t>
            </w:r>
          </w:p>
        </w:tc>
        <w:tc>
          <w:tcPr>
            <w:tcW w:w="1323" w:type="pct"/>
            <w:noWrap/>
            <w:vAlign w:val="center"/>
            <w:hideMark/>
          </w:tcPr>
          <w:p w14:paraId="6933ADFC" w14:textId="77777777" w:rsidR="00732E54" w:rsidRPr="00890BCE" w:rsidRDefault="00732E54"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r>
      <w:tr w:rsidR="00732E54" w:rsidRPr="00A34CAE" w14:paraId="45775590" w14:textId="77777777" w:rsidTr="00742AB5">
        <w:trPr>
          <w:trHeight w:val="460"/>
        </w:trPr>
        <w:tc>
          <w:tcPr>
            <w:tcW w:w="3677" w:type="pct"/>
            <w:hideMark/>
          </w:tcPr>
          <w:p w14:paraId="55E16590" w14:textId="77777777" w:rsidR="00732E54" w:rsidRDefault="00732E54"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obieralny C – przedmioty kierunkowe do wyboru</w:t>
            </w:r>
          </w:p>
        </w:tc>
        <w:tc>
          <w:tcPr>
            <w:tcW w:w="1323" w:type="pct"/>
            <w:noWrap/>
            <w:vAlign w:val="center"/>
            <w:hideMark/>
          </w:tcPr>
          <w:p w14:paraId="43022CA4" w14:textId="77777777" w:rsidR="00732E54" w:rsidRDefault="00732E54"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r>
      <w:tr w:rsidR="00732E54" w:rsidRPr="00A34CAE" w14:paraId="790FDCF4" w14:textId="77777777" w:rsidTr="00742AB5">
        <w:trPr>
          <w:trHeight w:val="460"/>
        </w:trPr>
        <w:tc>
          <w:tcPr>
            <w:tcW w:w="3677" w:type="pct"/>
            <w:hideMark/>
          </w:tcPr>
          <w:p w14:paraId="0E1A41D1" w14:textId="77777777" w:rsidR="00732E54" w:rsidRDefault="00732E54"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obieralny D – przedmioty kierunkowe do wyboru</w:t>
            </w:r>
          </w:p>
        </w:tc>
        <w:tc>
          <w:tcPr>
            <w:tcW w:w="1323" w:type="pct"/>
            <w:noWrap/>
            <w:vAlign w:val="center"/>
            <w:hideMark/>
          </w:tcPr>
          <w:p w14:paraId="205BB3DD" w14:textId="517390D1" w:rsidR="00732E54" w:rsidRDefault="00732E54"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r>
      <w:tr w:rsidR="00732E54" w:rsidRPr="00A34CAE" w14:paraId="1A451A95" w14:textId="77777777" w:rsidTr="00732E54">
        <w:trPr>
          <w:trHeight w:val="460"/>
        </w:trPr>
        <w:tc>
          <w:tcPr>
            <w:tcW w:w="3677" w:type="pct"/>
          </w:tcPr>
          <w:p w14:paraId="709C7B44" w14:textId="360A2972" w:rsidR="00732E54" w:rsidRDefault="00732E54"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specjalizacyjny</w:t>
            </w:r>
          </w:p>
        </w:tc>
        <w:tc>
          <w:tcPr>
            <w:tcW w:w="1323" w:type="pct"/>
            <w:noWrap/>
            <w:vAlign w:val="center"/>
            <w:hideMark/>
          </w:tcPr>
          <w:p w14:paraId="3E31DF02" w14:textId="15E99EA4" w:rsidR="00732E54" w:rsidRDefault="00B55A9F"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w:t>
            </w:r>
          </w:p>
        </w:tc>
      </w:tr>
      <w:tr w:rsidR="00732E54" w:rsidRPr="00A34CAE" w14:paraId="5CE4AAE1" w14:textId="77777777" w:rsidTr="00742AB5">
        <w:trPr>
          <w:trHeight w:val="460"/>
        </w:trPr>
        <w:tc>
          <w:tcPr>
            <w:tcW w:w="3677" w:type="pct"/>
            <w:hideMark/>
          </w:tcPr>
          <w:p w14:paraId="68198B36" w14:textId="406989A2" w:rsidR="00732E54" w:rsidRPr="00A34CAE" w:rsidRDefault="00732E54"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Seminarium dyplomowe</w:t>
            </w:r>
          </w:p>
        </w:tc>
        <w:tc>
          <w:tcPr>
            <w:tcW w:w="1323" w:type="pct"/>
            <w:noWrap/>
            <w:vAlign w:val="center"/>
            <w:hideMark/>
          </w:tcPr>
          <w:p w14:paraId="36FE8297" w14:textId="457A115C" w:rsidR="00732E54" w:rsidRPr="00890BCE" w:rsidRDefault="00B55A9F"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r>
      <w:tr w:rsidR="00732E54" w:rsidRPr="00A34CAE" w14:paraId="6A78C883" w14:textId="77777777" w:rsidTr="00742AB5">
        <w:trPr>
          <w:trHeight w:val="460"/>
        </w:trPr>
        <w:tc>
          <w:tcPr>
            <w:tcW w:w="3677" w:type="pct"/>
            <w:vAlign w:val="center"/>
            <w:hideMark/>
          </w:tcPr>
          <w:p w14:paraId="4B7C5347" w14:textId="77777777" w:rsidR="00732E54" w:rsidRPr="00A34CAE" w:rsidRDefault="00732E54" w:rsidP="00742AB5">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1323" w:type="pct"/>
            <w:noWrap/>
            <w:vAlign w:val="center"/>
            <w:hideMark/>
          </w:tcPr>
          <w:p w14:paraId="7B93A6F4" w14:textId="211049F4" w:rsidR="00732E54" w:rsidRPr="00890BCE" w:rsidRDefault="00B55A9F" w:rsidP="00742A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59</w:t>
            </w:r>
            <w:r>
              <w:rPr>
                <w:rFonts w:ascii="Times New Roman" w:eastAsia="Times New Roman" w:hAnsi="Times New Roman" w:cs="Times New Roman"/>
                <w:b/>
                <w:bCs/>
                <w:sz w:val="20"/>
                <w:szCs w:val="20"/>
                <w:lang w:eastAsia="pl-PL"/>
              </w:rPr>
              <w:fldChar w:fldCharType="end"/>
            </w:r>
          </w:p>
        </w:tc>
      </w:tr>
    </w:tbl>
    <w:p w14:paraId="36B13CC1" w14:textId="77777777" w:rsidR="00732E54" w:rsidRDefault="00732E54" w:rsidP="00732E54">
      <w:pPr>
        <w:spacing w:line="360" w:lineRule="auto"/>
        <w:jc w:val="both"/>
        <w:rPr>
          <w:rFonts w:ascii="Times New Roman" w:hAnsi="Times New Roman" w:cs="Times New Roman"/>
        </w:rPr>
      </w:pPr>
    </w:p>
    <w:p w14:paraId="487498EC" w14:textId="19A5BC4A" w:rsidR="00732E54" w:rsidRDefault="00732E54" w:rsidP="00732E54">
      <w:pPr>
        <w:spacing w:line="360" w:lineRule="auto"/>
        <w:jc w:val="both"/>
        <w:rPr>
          <w:rFonts w:ascii="Times New Roman" w:hAnsi="Times New Roman" w:cs="Times New Roman"/>
        </w:rPr>
      </w:pPr>
      <w:r>
        <w:rPr>
          <w:rFonts w:ascii="Times New Roman" w:hAnsi="Times New Roman" w:cs="Times New Roman"/>
        </w:rPr>
        <w:tab/>
        <w:t xml:space="preserve">Łączna liczba punktów ECTS, które student musi uzyskać w ramach modułów do wyboru wynosi </w:t>
      </w:r>
      <w:r>
        <w:rPr>
          <w:rFonts w:ascii="Times New Roman" w:hAnsi="Times New Roman" w:cs="Times New Roman"/>
          <w:b/>
        </w:rPr>
        <w:t>5</w:t>
      </w:r>
      <w:r w:rsidR="00B55A9F">
        <w:rPr>
          <w:rFonts w:ascii="Times New Roman" w:hAnsi="Times New Roman" w:cs="Times New Roman"/>
          <w:b/>
        </w:rPr>
        <w:t>9</w:t>
      </w:r>
      <w:r>
        <w:rPr>
          <w:rFonts w:ascii="Times New Roman" w:hAnsi="Times New Roman" w:cs="Times New Roman"/>
        </w:rPr>
        <w:t xml:space="preserve"> (3</w:t>
      </w:r>
      <w:r w:rsidR="00B55A9F">
        <w:rPr>
          <w:rFonts w:ascii="Times New Roman" w:hAnsi="Times New Roman" w:cs="Times New Roman"/>
        </w:rPr>
        <w:t>2</w:t>
      </w:r>
      <w:r>
        <w:rPr>
          <w:rFonts w:ascii="Times New Roman" w:hAnsi="Times New Roman" w:cs="Times New Roman"/>
        </w:rPr>
        <w:t>,</w:t>
      </w:r>
      <w:r w:rsidR="00B55A9F">
        <w:rPr>
          <w:rFonts w:ascii="Times New Roman" w:hAnsi="Times New Roman" w:cs="Times New Roman"/>
        </w:rPr>
        <w:t>8</w:t>
      </w:r>
      <w:r>
        <w:rPr>
          <w:rFonts w:ascii="Times New Roman" w:hAnsi="Times New Roman" w:cs="Times New Roman"/>
        </w:rPr>
        <w:t>%).</w:t>
      </w:r>
    </w:p>
    <w:p w14:paraId="3C1B6349" w14:textId="77777777" w:rsidR="00732E54" w:rsidRDefault="00732E54" w:rsidP="00732E54">
      <w:pPr>
        <w:spacing w:line="360" w:lineRule="auto"/>
        <w:jc w:val="both"/>
        <w:rPr>
          <w:rFonts w:ascii="Times New Roman" w:hAnsi="Times New Roman" w:cs="Times New Roman"/>
        </w:rPr>
      </w:pPr>
    </w:p>
    <w:p w14:paraId="01BCC14A" w14:textId="359F216A" w:rsidR="00732E54" w:rsidRDefault="00732E54" w:rsidP="00732E54">
      <w:pPr>
        <w:spacing w:line="360" w:lineRule="auto"/>
        <w:jc w:val="both"/>
        <w:rPr>
          <w:rFonts w:ascii="Times New Roman" w:hAnsi="Times New Roman" w:cs="Times New Roman"/>
        </w:rPr>
      </w:pPr>
      <w:r>
        <w:rPr>
          <w:rFonts w:ascii="Times New Roman" w:hAnsi="Times New Roman" w:cs="Times New Roman"/>
        </w:rPr>
        <w:tab/>
        <w:t xml:space="preserve">Łączna liczba punktów ECTS, które student musi uzyskać w ramach modułów do wyboru oraz </w:t>
      </w:r>
      <w:r w:rsidRPr="005F7A58">
        <w:rPr>
          <w:rFonts w:ascii="Times New Roman" w:hAnsi="Times New Roman" w:cs="Times New Roman"/>
          <w:b/>
        </w:rPr>
        <w:t>Praktyki zawodowej</w:t>
      </w:r>
      <w:r>
        <w:rPr>
          <w:rFonts w:ascii="Times New Roman" w:hAnsi="Times New Roman" w:cs="Times New Roman"/>
        </w:rPr>
        <w:t xml:space="preserve"> wynosi </w:t>
      </w:r>
      <w:r w:rsidR="00B55A9F">
        <w:rPr>
          <w:rFonts w:ascii="Times New Roman" w:hAnsi="Times New Roman" w:cs="Times New Roman"/>
        </w:rPr>
        <w:t>73</w:t>
      </w:r>
      <w:r>
        <w:rPr>
          <w:rFonts w:ascii="Times New Roman" w:hAnsi="Times New Roman" w:cs="Times New Roman"/>
        </w:rPr>
        <w:t xml:space="preserve"> (</w:t>
      </w:r>
      <w:r w:rsidR="00B55A9F">
        <w:rPr>
          <w:rFonts w:ascii="Times New Roman" w:hAnsi="Times New Roman" w:cs="Times New Roman"/>
        </w:rPr>
        <w:t>40</w:t>
      </w:r>
      <w:r>
        <w:rPr>
          <w:rFonts w:ascii="Times New Roman" w:hAnsi="Times New Roman" w:cs="Times New Roman"/>
        </w:rPr>
        <w:t>,</w:t>
      </w:r>
      <w:r w:rsidR="00B55A9F">
        <w:rPr>
          <w:rFonts w:ascii="Times New Roman" w:hAnsi="Times New Roman" w:cs="Times New Roman"/>
        </w:rPr>
        <w:t>6</w:t>
      </w:r>
      <w:r>
        <w:rPr>
          <w:rFonts w:ascii="Times New Roman" w:hAnsi="Times New Roman" w:cs="Times New Roman"/>
        </w:rPr>
        <w:t>%)</w:t>
      </w:r>
    </w:p>
    <w:p w14:paraId="1565CF48" w14:textId="5E75CF0B" w:rsidR="00732E54" w:rsidRDefault="00732E54" w:rsidP="00632643">
      <w:pPr>
        <w:spacing w:after="0" w:line="240" w:lineRule="auto"/>
        <w:rPr>
          <w:rFonts w:ascii="Times New Roman" w:eastAsia="Times New Roman" w:hAnsi="Times New Roman" w:cs="Times New Roman"/>
          <w:sz w:val="24"/>
          <w:szCs w:val="24"/>
          <w:lang w:eastAsia="pl-PL"/>
        </w:rPr>
      </w:pPr>
    </w:p>
    <w:p w14:paraId="6894C20B" w14:textId="07C3E23A" w:rsidR="00732E54" w:rsidRDefault="00732E5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68D0716F" w14:textId="69B7CEDE" w:rsidR="00BA2454" w:rsidRDefault="00BA2454" w:rsidP="005A7612">
      <w:pPr>
        <w:pStyle w:val="Nagwek4"/>
        <w:rPr>
          <w:rFonts w:eastAsia="Times New Roman"/>
          <w:lang w:eastAsia="pl-PL"/>
        </w:rPr>
      </w:pPr>
      <w:bookmarkStart w:id="35" w:name="_Toc149930177"/>
      <w:r>
        <w:rPr>
          <w:rFonts w:eastAsia="Times New Roman"/>
          <w:lang w:eastAsia="pl-PL"/>
        </w:rPr>
        <w:lastRenderedPageBreak/>
        <w:t>3.</w:t>
      </w:r>
      <w:r w:rsidR="005A7612">
        <w:rPr>
          <w:rFonts w:eastAsia="Times New Roman"/>
          <w:lang w:eastAsia="pl-PL"/>
        </w:rPr>
        <w:t>2</w:t>
      </w:r>
      <w:r>
        <w:rPr>
          <w:rFonts w:eastAsia="Times New Roman"/>
          <w:lang w:eastAsia="pl-PL"/>
        </w:rPr>
        <w:t>.</w:t>
      </w:r>
      <w:r w:rsidR="005A7612">
        <w:rPr>
          <w:rFonts w:eastAsia="Times New Roman"/>
          <w:lang w:eastAsia="pl-PL"/>
        </w:rPr>
        <w:t>3</w:t>
      </w:r>
      <w:r>
        <w:rPr>
          <w:rFonts w:eastAsia="Times New Roman"/>
          <w:lang w:eastAsia="pl-PL"/>
        </w:rPr>
        <w:t>. Łączna liczba punktów ECTS, którą student musi uzyskać w ramach zajęć praktycznych</w:t>
      </w:r>
      <w:bookmarkEnd w:id="35"/>
    </w:p>
    <w:p w14:paraId="4C2077A1" w14:textId="0C86E716" w:rsidR="00BA2454" w:rsidRDefault="00BA2454" w:rsidP="00632643">
      <w:pPr>
        <w:spacing w:after="0" w:line="240" w:lineRule="auto"/>
        <w:rPr>
          <w:rFonts w:ascii="Times New Roman" w:eastAsia="Times New Roman" w:hAnsi="Times New Roman" w:cs="Times New Roman"/>
          <w:sz w:val="24"/>
          <w:szCs w:val="24"/>
          <w:lang w:eastAsia="pl-PL"/>
        </w:rPr>
      </w:pPr>
    </w:p>
    <w:p w14:paraId="71311B6A" w14:textId="5C6CFC42" w:rsidR="00C77CD8" w:rsidRDefault="00C77CD8" w:rsidP="001919B7">
      <w:pPr>
        <w:rPr>
          <w:rFonts w:ascii="Times New Roman" w:hAnsi="Times New Roman" w:cs="Times New Roman"/>
        </w:rPr>
      </w:pPr>
      <w:r>
        <w:rPr>
          <w:rFonts w:ascii="Times New Roman" w:hAnsi="Times New Roman" w:cs="Times New Roman"/>
          <w:sz w:val="24"/>
          <w:szCs w:val="24"/>
        </w:rPr>
        <w:tab/>
        <w:t xml:space="preserve">Łączna liczna punktów ECTS, którą student musi uzyskać na zajęciach mających praktyczny charakter wynosi </w:t>
      </w:r>
      <w:r>
        <w:rPr>
          <w:rFonts w:ascii="Times New Roman" w:hAnsi="Times New Roman" w:cs="Times New Roman"/>
          <w:b/>
          <w:sz w:val="24"/>
          <w:szCs w:val="24"/>
        </w:rPr>
        <w:t>1</w:t>
      </w:r>
      <w:r w:rsidR="009B0BB5">
        <w:rPr>
          <w:rFonts w:ascii="Times New Roman" w:hAnsi="Times New Roman" w:cs="Times New Roman"/>
          <w:b/>
          <w:sz w:val="24"/>
          <w:szCs w:val="24"/>
        </w:rPr>
        <w:t>2</w:t>
      </w:r>
      <w:r w:rsidR="00A30A2C">
        <w:rPr>
          <w:rFonts w:ascii="Times New Roman" w:hAnsi="Times New Roman" w:cs="Times New Roman"/>
          <w:b/>
          <w:sz w:val="24"/>
          <w:szCs w:val="24"/>
        </w:rPr>
        <w:t>5</w:t>
      </w:r>
      <w:r>
        <w:rPr>
          <w:rFonts w:ascii="Times New Roman" w:hAnsi="Times New Roman" w:cs="Times New Roman"/>
          <w:b/>
          <w:sz w:val="24"/>
          <w:szCs w:val="24"/>
        </w:rPr>
        <w:t xml:space="preserve"> (</w:t>
      </w:r>
      <w:r w:rsidR="00A30A2C">
        <w:rPr>
          <w:rFonts w:ascii="Times New Roman" w:hAnsi="Times New Roman" w:cs="Times New Roman"/>
          <w:b/>
          <w:sz w:val="24"/>
          <w:szCs w:val="24"/>
        </w:rPr>
        <w:t>69</w:t>
      </w:r>
      <w:r>
        <w:rPr>
          <w:rFonts w:ascii="Times New Roman" w:hAnsi="Times New Roman" w:cs="Times New Roman"/>
          <w:b/>
          <w:sz w:val="24"/>
          <w:szCs w:val="24"/>
        </w:rPr>
        <w:t>,</w:t>
      </w:r>
      <w:r w:rsidR="00A30A2C">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sz w:val="24"/>
          <w:szCs w:val="24"/>
        </w:rPr>
        <w:t>.</w:t>
      </w:r>
      <w:r>
        <w:rPr>
          <w:rFonts w:ascii="Times New Roman" w:hAnsi="Times New Roman" w:cs="Times New Roman"/>
        </w:rPr>
        <w:t xml:space="preserve"> </w:t>
      </w:r>
    </w:p>
    <w:p w14:paraId="49FD85B3" w14:textId="3F2E604C" w:rsidR="001919B7" w:rsidRDefault="001919B7" w:rsidP="001919B7">
      <w:pPr>
        <w:rPr>
          <w:rFonts w:ascii="Times New Roman" w:hAnsi="Times New Roman" w:cs="Times New Roman"/>
        </w:rPr>
      </w:pPr>
      <w:r>
        <w:rPr>
          <w:rFonts w:ascii="Times New Roman" w:hAnsi="Times New Roman" w:cs="Times New Roman"/>
        </w:rPr>
        <w:t>(informację podano dla studiów niestacjonarnych)</w:t>
      </w:r>
    </w:p>
    <w:tbl>
      <w:tblPr>
        <w:tblStyle w:val="Tabela-Siatka"/>
        <w:tblW w:w="5004" w:type="pct"/>
        <w:tblLook w:val="04A0" w:firstRow="1" w:lastRow="0" w:firstColumn="1" w:lastColumn="0" w:noHBand="0" w:noVBand="1"/>
      </w:tblPr>
      <w:tblGrid>
        <w:gridCol w:w="3721"/>
        <w:gridCol w:w="1339"/>
        <w:gridCol w:w="1558"/>
        <w:gridCol w:w="1337"/>
        <w:gridCol w:w="1114"/>
      </w:tblGrid>
      <w:tr w:rsidR="001919B7" w14:paraId="7F516F01" w14:textId="77777777" w:rsidTr="00C77CD8">
        <w:trPr>
          <w:trHeight w:val="1192"/>
        </w:trPr>
        <w:tc>
          <w:tcPr>
            <w:tcW w:w="2052" w:type="pct"/>
            <w:tcBorders>
              <w:top w:val="single" w:sz="4" w:space="0" w:color="auto"/>
              <w:left w:val="single" w:sz="4" w:space="0" w:color="auto"/>
              <w:bottom w:val="single" w:sz="4" w:space="0" w:color="auto"/>
              <w:right w:val="single" w:sz="4" w:space="0" w:color="auto"/>
            </w:tcBorders>
            <w:noWrap/>
            <w:hideMark/>
          </w:tcPr>
          <w:p w14:paraId="1DFF024A"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Nazwa przedmiotu/modułu</w:t>
            </w:r>
          </w:p>
        </w:tc>
        <w:tc>
          <w:tcPr>
            <w:tcW w:w="738" w:type="pct"/>
            <w:tcBorders>
              <w:top w:val="single" w:sz="4" w:space="0" w:color="auto"/>
              <w:left w:val="single" w:sz="4" w:space="0" w:color="auto"/>
              <w:bottom w:val="single" w:sz="4" w:space="0" w:color="auto"/>
              <w:right w:val="single" w:sz="4" w:space="0" w:color="auto"/>
            </w:tcBorders>
            <w:noWrap/>
            <w:hideMark/>
          </w:tcPr>
          <w:p w14:paraId="5B0797B0"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Punkty ECTS</w:t>
            </w:r>
          </w:p>
        </w:tc>
        <w:tc>
          <w:tcPr>
            <w:tcW w:w="859" w:type="pct"/>
            <w:tcBorders>
              <w:top w:val="single" w:sz="4" w:space="0" w:color="auto"/>
              <w:left w:val="single" w:sz="4" w:space="0" w:color="auto"/>
              <w:bottom w:val="single" w:sz="4" w:space="0" w:color="auto"/>
              <w:right w:val="single" w:sz="4" w:space="0" w:color="auto"/>
            </w:tcBorders>
            <w:hideMark/>
          </w:tcPr>
          <w:p w14:paraId="4D532DBA"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 godzin dydaktycznych ćwiczeń, laboratoriów, praktyki</w:t>
            </w:r>
          </w:p>
        </w:tc>
        <w:tc>
          <w:tcPr>
            <w:tcW w:w="737" w:type="pct"/>
            <w:tcBorders>
              <w:top w:val="single" w:sz="4" w:space="0" w:color="auto"/>
              <w:left w:val="single" w:sz="4" w:space="0" w:color="auto"/>
              <w:bottom w:val="single" w:sz="4" w:space="0" w:color="auto"/>
              <w:right w:val="single" w:sz="4" w:space="0" w:color="auto"/>
            </w:tcBorders>
            <w:hideMark/>
          </w:tcPr>
          <w:p w14:paraId="0B0E1CE7"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Punkty ECTS za ćwiczenia, laboratoria, praktyki</w:t>
            </w:r>
          </w:p>
        </w:tc>
        <w:tc>
          <w:tcPr>
            <w:tcW w:w="614" w:type="pct"/>
            <w:tcBorders>
              <w:top w:val="single" w:sz="4" w:space="0" w:color="auto"/>
              <w:left w:val="single" w:sz="4" w:space="0" w:color="auto"/>
              <w:bottom w:val="single" w:sz="4" w:space="0" w:color="auto"/>
              <w:right w:val="single" w:sz="4" w:space="0" w:color="auto"/>
            </w:tcBorders>
            <w:noWrap/>
            <w:hideMark/>
          </w:tcPr>
          <w:p w14:paraId="377785B6" w14:textId="77777777" w:rsidR="001919B7" w:rsidRDefault="001919B7" w:rsidP="00742AB5">
            <w:pPr>
              <w:rPr>
                <w:rFonts w:cs="Times New Roman"/>
              </w:rPr>
            </w:pPr>
          </w:p>
        </w:tc>
      </w:tr>
      <w:tr w:rsidR="001919B7" w14:paraId="49CF5D14" w14:textId="77777777" w:rsidTr="00742AB5">
        <w:trPr>
          <w:trHeight w:val="255"/>
        </w:trPr>
        <w:tc>
          <w:tcPr>
            <w:tcW w:w="5000" w:type="pct"/>
            <w:gridSpan w:val="5"/>
            <w:tcBorders>
              <w:top w:val="single" w:sz="4" w:space="0" w:color="auto"/>
              <w:left w:val="single" w:sz="4" w:space="0" w:color="auto"/>
              <w:bottom w:val="single" w:sz="4" w:space="0" w:color="auto"/>
              <w:right w:val="single" w:sz="4" w:space="0" w:color="auto"/>
            </w:tcBorders>
            <w:hideMark/>
          </w:tcPr>
          <w:p w14:paraId="721C7C09" w14:textId="77777777" w:rsidR="001919B7" w:rsidRDefault="001919B7" w:rsidP="00742A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Przedmioty podstawowe</w:t>
            </w:r>
          </w:p>
        </w:tc>
      </w:tr>
      <w:tr w:rsidR="001919B7" w14:paraId="76B572AB"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3332B330"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Nauka o administracji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3B1119FF" w14:textId="77777777"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A1F1226" w14:textId="4223469D"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507EC5C"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C0353E0" w14:textId="77777777" w:rsidR="001919B7" w:rsidRDefault="001919B7" w:rsidP="00742AB5">
            <w:pPr>
              <w:rPr>
                <w:rFonts w:cs="Times New Roman"/>
              </w:rPr>
            </w:pPr>
          </w:p>
        </w:tc>
      </w:tr>
      <w:tr w:rsidR="001919B7" w14:paraId="326ED5F6"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9FCF01A"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Podstawy prawoznawstwa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793D129" w14:textId="0C94815B"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CCC092F" w14:textId="72199165"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A890A25" w14:textId="43463BF6"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656FE83" w14:textId="77777777" w:rsidR="001919B7" w:rsidRDefault="001919B7" w:rsidP="00742AB5">
            <w:pPr>
              <w:rPr>
                <w:rFonts w:cs="Times New Roman"/>
              </w:rPr>
            </w:pPr>
          </w:p>
        </w:tc>
      </w:tr>
      <w:tr w:rsidR="001919B7" w14:paraId="782BD62D"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1130732"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Historia administracji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3207F849" w14:textId="60AA5954" w:rsidR="001919B7" w:rsidRDefault="00A15906" w:rsidP="00742AB5">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6CCCA4E" w14:textId="3AD01E7E" w:rsidR="001919B7" w:rsidRDefault="00A15906" w:rsidP="00742A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979FE9C"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8296C48" w14:textId="76D5FB99" w:rsidR="001919B7" w:rsidRPr="009B0BB5" w:rsidRDefault="009B0BB5" w:rsidP="00742AB5">
            <w:pPr>
              <w:rPr>
                <w:rFonts w:ascii="Times New Roman" w:hAnsi="Times New Roman" w:cs="Times New Roman"/>
                <w:sz w:val="16"/>
                <w:szCs w:val="16"/>
              </w:rPr>
            </w:pPr>
            <w:r>
              <w:rPr>
                <w:rFonts w:ascii="Times New Roman" w:hAnsi="Times New Roman" w:cs="Times New Roman"/>
                <w:sz w:val="16"/>
                <w:szCs w:val="16"/>
              </w:rPr>
              <w:t>n</w:t>
            </w:r>
            <w:r w:rsidRPr="009B0BB5">
              <w:rPr>
                <w:rFonts w:ascii="Times New Roman" w:hAnsi="Times New Roman" w:cs="Times New Roman"/>
                <w:sz w:val="16"/>
                <w:szCs w:val="16"/>
              </w:rPr>
              <w:t>ie liczone</w:t>
            </w:r>
          </w:p>
        </w:tc>
      </w:tr>
      <w:tr w:rsidR="001919B7" w14:paraId="2C989B49"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4C47C40"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Makro i mikroekonomia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0DF7F7D" w14:textId="77777777"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92AA8E3" w14:textId="42311BE0" w:rsidR="001919B7" w:rsidRDefault="00A15906" w:rsidP="00742A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549DFB6F" w14:textId="1D3078C2"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BC3AB8A" w14:textId="77777777" w:rsidR="001919B7" w:rsidRDefault="001919B7" w:rsidP="00742AB5">
            <w:pPr>
              <w:rPr>
                <w:rFonts w:cs="Times New Roman"/>
              </w:rPr>
            </w:pPr>
          </w:p>
        </w:tc>
      </w:tr>
      <w:tr w:rsidR="001919B7" w14:paraId="3C69DEAC"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758A044D"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Konstytucyjny system organów państwowych</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AD3F46F" w14:textId="77777777"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405526E8" w14:textId="76F4DC8B" w:rsidR="001919B7" w:rsidRDefault="00A15906" w:rsidP="00742A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DC2714B"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7810A03" w14:textId="77777777" w:rsidR="001919B7" w:rsidRDefault="001919B7" w:rsidP="00742AB5">
            <w:pPr>
              <w:rPr>
                <w:rFonts w:cs="Times New Roman"/>
              </w:rPr>
            </w:pPr>
          </w:p>
        </w:tc>
      </w:tr>
      <w:tr w:rsidR="001919B7" w14:paraId="195BDBF9"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4902E32"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Publiczne prawo gospodarcze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A491977" w14:textId="77777777"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162DA40" w14:textId="29FE88BA" w:rsidR="001919B7" w:rsidRDefault="007B1808" w:rsidP="00742A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85B91EF"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BFA38A5" w14:textId="77777777" w:rsidR="001919B7" w:rsidRDefault="001919B7" w:rsidP="00742AB5">
            <w:pPr>
              <w:rPr>
                <w:rFonts w:cs="Times New Roman"/>
              </w:rPr>
            </w:pPr>
          </w:p>
        </w:tc>
      </w:tr>
      <w:tr w:rsidR="001919B7" w14:paraId="48C5CEAB"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7412A49D"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Organizacja i zarządzanie w administracji publicznej</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A420DFB" w14:textId="77777777"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31EFBE0" w14:textId="5D542533" w:rsidR="001919B7" w:rsidRDefault="007B1808" w:rsidP="00742AB5">
            <w:pPr>
              <w:jc w:val="center"/>
              <w:rPr>
                <w:rFonts w:ascii="Times New Roman" w:hAnsi="Times New Roman" w:cs="Times New Roman"/>
                <w:sz w:val="20"/>
                <w:szCs w:val="20"/>
              </w:rPr>
            </w:pPr>
            <w:r>
              <w:rPr>
                <w:rFonts w:ascii="Times New Roman" w:hAnsi="Times New Roman" w:cs="Times New Roman"/>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6B181DC"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12CFCBB0" w14:textId="77777777" w:rsidR="001919B7" w:rsidRDefault="001919B7" w:rsidP="00742AB5">
            <w:pPr>
              <w:rPr>
                <w:rFonts w:cs="Times New Roman"/>
              </w:rPr>
            </w:pPr>
          </w:p>
        </w:tc>
      </w:tr>
      <w:tr w:rsidR="001919B7" w14:paraId="411F2CE0"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79644A5"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administracyjne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AD45592" w14:textId="547A4308" w:rsidR="001919B7" w:rsidRDefault="007B1808" w:rsidP="00742AB5">
            <w:pPr>
              <w:jc w:val="center"/>
              <w:rPr>
                <w:rFonts w:ascii="Times New Roman" w:hAnsi="Times New Roman" w:cs="Times New Roman"/>
                <w:bCs/>
                <w:sz w:val="20"/>
                <w:szCs w:val="20"/>
              </w:rPr>
            </w:pPr>
            <w:r>
              <w:rPr>
                <w:rFonts w:ascii="Times New Roman" w:hAnsi="Times New Roman" w:cs="Times New Roman"/>
                <w:bCs/>
                <w:sz w:val="20"/>
                <w:szCs w:val="20"/>
              </w:rPr>
              <w:t>7</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0EE37D89" w14:textId="5D253525" w:rsidR="001919B7" w:rsidRDefault="007B1808" w:rsidP="00742AB5">
            <w:pPr>
              <w:jc w:val="center"/>
              <w:rPr>
                <w:rFonts w:ascii="Times New Roman" w:hAnsi="Times New Roman" w:cs="Times New Roman"/>
                <w:bCs/>
                <w:sz w:val="20"/>
                <w:szCs w:val="20"/>
              </w:rPr>
            </w:pPr>
            <w:r>
              <w:rPr>
                <w:rFonts w:ascii="Times New Roman" w:hAnsi="Times New Roman" w:cs="Times New Roman"/>
                <w:bCs/>
                <w:sz w:val="20"/>
                <w:szCs w:val="20"/>
              </w:rPr>
              <w:t>36</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853ACC9"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D1887D1" w14:textId="77777777" w:rsidR="001919B7" w:rsidRDefault="001919B7" w:rsidP="00742AB5">
            <w:pPr>
              <w:rPr>
                <w:rFonts w:cs="Times New Roman"/>
              </w:rPr>
            </w:pPr>
          </w:p>
        </w:tc>
      </w:tr>
      <w:tr w:rsidR="001919B7" w14:paraId="117F8D00"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4095FF2"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Postępowanie administracyjne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56B2A732" w14:textId="18287795" w:rsidR="001919B7" w:rsidRDefault="007B1808" w:rsidP="00742AB5">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EC512AA" w14:textId="06D97623" w:rsidR="001919B7" w:rsidRDefault="007B1808" w:rsidP="00742A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969D402" w14:textId="1204921B" w:rsidR="001919B7" w:rsidRDefault="007B1808" w:rsidP="00742A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3BF718CF" w14:textId="77777777" w:rsidR="001919B7" w:rsidRDefault="001919B7" w:rsidP="00742AB5">
            <w:pPr>
              <w:rPr>
                <w:rFonts w:cs="Times New Roman"/>
              </w:rPr>
            </w:pPr>
          </w:p>
        </w:tc>
      </w:tr>
      <w:tr w:rsidR="001919B7" w14:paraId="6BE3274E"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550FDA2"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Informatyka w administracji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F1F1860" w14:textId="77777777" w:rsidR="001919B7" w:rsidRDefault="001919B7" w:rsidP="00742AB5">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6F703A1" w14:textId="20D6F1BD" w:rsidR="001919B7" w:rsidRDefault="007B1808" w:rsidP="00742AB5">
            <w:pPr>
              <w:jc w:val="center"/>
              <w:rPr>
                <w:rFonts w:ascii="Times New Roman" w:hAnsi="Times New Roman" w:cs="Times New Roman"/>
                <w:sz w:val="20"/>
                <w:szCs w:val="20"/>
              </w:rPr>
            </w:pPr>
            <w:r>
              <w:rPr>
                <w:rFonts w:ascii="Times New Roman" w:hAnsi="Times New Roman" w:cs="Times New Roman"/>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D52E892"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10B0DB8B" w14:textId="77777777" w:rsidR="001919B7" w:rsidRDefault="001919B7" w:rsidP="00742AB5">
            <w:pPr>
              <w:rPr>
                <w:rFonts w:cs="Times New Roman"/>
              </w:rPr>
            </w:pPr>
          </w:p>
        </w:tc>
      </w:tr>
      <w:tr w:rsidR="001919B7" w14:paraId="62B3383B"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0467C3F1" w14:textId="77777777" w:rsidR="001919B7" w:rsidRDefault="001919B7" w:rsidP="00742A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BD4978B" w14:textId="143B8742" w:rsidR="001919B7" w:rsidRDefault="007B1808" w:rsidP="00742A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41</w:t>
            </w:r>
            <w:r>
              <w:rPr>
                <w:rFonts w:ascii="Times New Roman" w:eastAsia="Times New Roman" w:hAnsi="Times New Roman" w:cs="Times New Roman"/>
                <w:b/>
                <w:bCs/>
                <w:sz w:val="20"/>
                <w:szCs w:val="20"/>
                <w:lang w:eastAsia="pl-PL"/>
              </w:rPr>
              <w:fldChar w:fldCharType="end"/>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45C682AB" w14:textId="13823B68" w:rsidR="001919B7" w:rsidRDefault="007B1808" w:rsidP="00742A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171</w:t>
            </w:r>
            <w:r>
              <w:rPr>
                <w:rFonts w:ascii="Times New Roman" w:eastAsia="Times New Roman" w:hAnsi="Times New Roman" w:cs="Times New Roman"/>
                <w:b/>
                <w:bCs/>
                <w:sz w:val="20"/>
                <w:szCs w:val="20"/>
                <w:lang w:eastAsia="pl-PL"/>
              </w:rPr>
              <w:fldChar w:fldCharType="end"/>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6B8FA56C" w14:textId="20C6279F" w:rsidR="001919B7" w:rsidRDefault="007B1808" w:rsidP="00742A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26</w:t>
            </w:r>
            <w:r>
              <w:rPr>
                <w:rFonts w:ascii="Times New Roman" w:eastAsia="Times New Roman" w:hAnsi="Times New Roman" w:cs="Times New Roman"/>
                <w:b/>
                <w:bCs/>
                <w:sz w:val="20"/>
                <w:szCs w:val="20"/>
                <w:lang w:eastAsia="pl-PL"/>
              </w:rPr>
              <w:fldChar w:fldCharType="end"/>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0CA0F22" w14:textId="39DB2981" w:rsidR="001919B7" w:rsidRDefault="007B1808" w:rsidP="00742A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r w:rsidR="00562E40">
              <w:rPr>
                <w:rFonts w:ascii="Times New Roman" w:eastAsia="Times New Roman" w:hAnsi="Times New Roman" w:cs="Times New Roman"/>
                <w:b/>
                <w:bCs/>
                <w:sz w:val="20"/>
                <w:szCs w:val="20"/>
                <w:lang w:eastAsia="pl-PL"/>
              </w:rPr>
              <w:t>4</w:t>
            </w:r>
          </w:p>
        </w:tc>
      </w:tr>
      <w:tr w:rsidR="001919B7" w:rsidRPr="00BF06E1" w14:paraId="2D8314D0" w14:textId="77777777" w:rsidTr="00742AB5">
        <w:trPr>
          <w:trHeight w:val="170"/>
        </w:trPr>
        <w:tc>
          <w:tcPr>
            <w:tcW w:w="2052" w:type="pct"/>
            <w:tcBorders>
              <w:top w:val="single" w:sz="4" w:space="0" w:color="auto"/>
              <w:left w:val="single" w:sz="4" w:space="0" w:color="auto"/>
              <w:bottom w:val="single" w:sz="4" w:space="0" w:color="auto"/>
              <w:right w:val="single" w:sz="4" w:space="0" w:color="auto"/>
            </w:tcBorders>
            <w:hideMark/>
          </w:tcPr>
          <w:p w14:paraId="10812813" w14:textId="77777777" w:rsidR="001919B7" w:rsidRDefault="001919B7" w:rsidP="00742AB5">
            <w:pPr>
              <w:rPr>
                <w:rFonts w:cs="Times New Roman"/>
              </w:rPr>
            </w:pP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5EB0A6A" w14:textId="77777777" w:rsidR="001919B7" w:rsidRDefault="001919B7" w:rsidP="00742AB5">
            <w:pPr>
              <w:rPr>
                <w:rFonts w:cs="Times New Roman"/>
              </w:rPr>
            </w:pP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64FB501C" w14:textId="77777777" w:rsidR="001919B7" w:rsidRDefault="001919B7" w:rsidP="00742AB5">
            <w:pPr>
              <w:rPr>
                <w:rFonts w:cs="Times New Roman"/>
              </w:rPr>
            </w:pP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83D2694" w14:textId="77777777" w:rsidR="001919B7" w:rsidRDefault="001919B7" w:rsidP="00742AB5">
            <w:pPr>
              <w:rPr>
                <w:rFonts w:cs="Times New Roman"/>
              </w:rPr>
            </w:pP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7CFDBE86" w14:textId="77777777" w:rsidR="001919B7" w:rsidRDefault="001919B7" w:rsidP="00742AB5">
            <w:pPr>
              <w:rPr>
                <w:rFonts w:cs="Times New Roman"/>
              </w:rPr>
            </w:pPr>
          </w:p>
        </w:tc>
      </w:tr>
      <w:tr w:rsidR="001919B7" w14:paraId="70F9C0EA" w14:textId="77777777" w:rsidTr="00742AB5">
        <w:trPr>
          <w:trHeight w:val="255"/>
        </w:trPr>
        <w:tc>
          <w:tcPr>
            <w:tcW w:w="5000" w:type="pct"/>
            <w:gridSpan w:val="5"/>
            <w:tcBorders>
              <w:top w:val="single" w:sz="4" w:space="0" w:color="auto"/>
              <w:left w:val="single" w:sz="4" w:space="0" w:color="auto"/>
              <w:bottom w:val="single" w:sz="4" w:space="0" w:color="auto"/>
              <w:right w:val="single" w:sz="4" w:space="0" w:color="auto"/>
            </w:tcBorders>
            <w:hideMark/>
          </w:tcPr>
          <w:p w14:paraId="18C24C67" w14:textId="77777777" w:rsidR="001919B7" w:rsidRDefault="001919B7" w:rsidP="00742A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Przedmioty kierunkowe</w:t>
            </w:r>
          </w:p>
        </w:tc>
      </w:tr>
      <w:tr w:rsidR="001919B7" w14:paraId="4A1AD826"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386AC55F"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Techniki negocjacyjne i mediacja w administracji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322AACB" w14:textId="77777777" w:rsidR="001919B7" w:rsidRDefault="001919B7"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3FF336C" w14:textId="41427389" w:rsidR="001919B7" w:rsidRDefault="007B1808" w:rsidP="00742A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0646B82"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77D39AF" w14:textId="77777777" w:rsidR="001919B7" w:rsidRDefault="001919B7" w:rsidP="00742AB5">
            <w:pPr>
              <w:rPr>
                <w:rFonts w:cs="Times New Roman"/>
              </w:rPr>
            </w:pPr>
          </w:p>
        </w:tc>
      </w:tr>
      <w:tr w:rsidR="001919B7" w14:paraId="77CF5777"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02E30106"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Logika prawnicza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59AB0723" w14:textId="77777777" w:rsidR="001919B7" w:rsidRDefault="001919B7"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13DC042" w14:textId="027BC8D5" w:rsidR="001919B7" w:rsidRDefault="007B1808" w:rsidP="00742A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90555BC"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CB6B1CA" w14:textId="77777777" w:rsidR="001919B7" w:rsidRDefault="001919B7" w:rsidP="00742AB5">
            <w:pPr>
              <w:rPr>
                <w:rFonts w:cs="Times New Roman"/>
              </w:rPr>
            </w:pPr>
          </w:p>
        </w:tc>
      </w:tr>
      <w:tr w:rsidR="001919B7" w14:paraId="65CCD665"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85B5C33"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cywilne z umowami w administracji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3ED06FE" w14:textId="27CBCFF1" w:rsidR="001919B7" w:rsidRDefault="007B1808"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0731F86C" w14:textId="5A6749A7" w:rsidR="001919B7" w:rsidRDefault="009823F6" w:rsidP="00742AB5">
            <w:pPr>
              <w:jc w:val="center"/>
              <w:rPr>
                <w:rFonts w:ascii="Times New Roman" w:hAnsi="Times New Roman" w:cs="Times New Roman"/>
                <w:bCs/>
                <w:sz w:val="20"/>
                <w:szCs w:val="20"/>
              </w:rPr>
            </w:pPr>
            <w:r>
              <w:rPr>
                <w:rFonts w:ascii="Times New Roman" w:hAnsi="Times New Roman" w:cs="Times New Roman"/>
                <w:bCs/>
                <w:sz w:val="20"/>
                <w:szCs w:val="20"/>
              </w:rPr>
              <w:t>25</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313F8EA"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5040ECE4" w14:textId="77777777" w:rsidR="001919B7" w:rsidRDefault="001919B7" w:rsidP="00742AB5">
            <w:pPr>
              <w:rPr>
                <w:rFonts w:cs="Times New Roman"/>
              </w:rPr>
            </w:pPr>
          </w:p>
        </w:tc>
      </w:tr>
      <w:tr w:rsidR="001919B7" w14:paraId="35482FD5"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7E49CC49"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Podstawy socjologii i badań socjologicznych</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02F066D" w14:textId="77777777" w:rsidR="001919B7" w:rsidRDefault="001919B7"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71671D1" w14:textId="4EDD0753" w:rsidR="001919B7" w:rsidRDefault="009823F6" w:rsidP="00742A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3194043"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AC2FBF1" w14:textId="77777777" w:rsidR="001919B7" w:rsidRDefault="001919B7" w:rsidP="00742AB5">
            <w:pPr>
              <w:rPr>
                <w:rFonts w:cs="Times New Roman"/>
              </w:rPr>
            </w:pPr>
          </w:p>
        </w:tc>
      </w:tr>
      <w:tr w:rsidR="001919B7" w14:paraId="353A9B79"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D5FCBB5" w14:textId="77777777" w:rsidR="001919B7" w:rsidRDefault="001919B7" w:rsidP="00742A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Etyka w administracji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F16A39D" w14:textId="77777777" w:rsidR="001919B7" w:rsidRDefault="001919B7" w:rsidP="00742A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328F951A" w14:textId="1F32818D" w:rsidR="001919B7" w:rsidRDefault="009823F6" w:rsidP="00742A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957E2D5" w14:textId="77777777" w:rsidR="001919B7" w:rsidRDefault="001919B7" w:rsidP="00742A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BA5DDCB" w14:textId="77777777" w:rsidR="001919B7" w:rsidRDefault="001919B7" w:rsidP="00742AB5">
            <w:pPr>
              <w:rPr>
                <w:rFonts w:cs="Times New Roman"/>
              </w:rPr>
            </w:pPr>
          </w:p>
        </w:tc>
      </w:tr>
      <w:tr w:rsidR="009B0BB5" w14:paraId="4043EF76"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46B4BEC"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Podstawy filozofii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34C63D7"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649F1767" w14:textId="74B7ACB1"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651C4A0"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9F111C8" w14:textId="4DA43D71" w:rsidR="009B0BB5" w:rsidRDefault="009B0BB5" w:rsidP="009B0BB5">
            <w:pPr>
              <w:rPr>
                <w:rFonts w:cs="Times New Roman"/>
              </w:rPr>
            </w:pPr>
            <w:r>
              <w:rPr>
                <w:rFonts w:ascii="Times New Roman" w:hAnsi="Times New Roman" w:cs="Times New Roman"/>
                <w:sz w:val="16"/>
                <w:szCs w:val="16"/>
              </w:rPr>
              <w:t>n</w:t>
            </w:r>
            <w:r w:rsidRPr="009B0BB5">
              <w:rPr>
                <w:rFonts w:ascii="Times New Roman" w:hAnsi="Times New Roman" w:cs="Times New Roman"/>
                <w:sz w:val="16"/>
                <w:szCs w:val="16"/>
              </w:rPr>
              <w:t>ie liczone</w:t>
            </w:r>
          </w:p>
        </w:tc>
      </w:tr>
      <w:tr w:rsidR="009B0BB5" w14:paraId="3FB36A77"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0946587D"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Doktryny polityczne i prawne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ABD65FC"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EFE65AF" w14:textId="6741A6BE"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08FF56C"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DC6D3AD" w14:textId="19E66B24" w:rsidR="009B0BB5" w:rsidRDefault="00A30A2C" w:rsidP="009B0BB5">
            <w:pPr>
              <w:rPr>
                <w:rFonts w:cs="Times New Roman"/>
              </w:rPr>
            </w:pPr>
            <w:r>
              <w:rPr>
                <w:rFonts w:ascii="Times New Roman" w:hAnsi="Times New Roman" w:cs="Times New Roman"/>
                <w:sz w:val="16"/>
                <w:szCs w:val="16"/>
              </w:rPr>
              <w:t>n</w:t>
            </w:r>
            <w:r w:rsidRPr="009B0BB5">
              <w:rPr>
                <w:rFonts w:ascii="Times New Roman" w:hAnsi="Times New Roman" w:cs="Times New Roman"/>
                <w:sz w:val="16"/>
                <w:szCs w:val="16"/>
              </w:rPr>
              <w:t>ie liczone</w:t>
            </w:r>
          </w:p>
        </w:tc>
      </w:tr>
      <w:tr w:rsidR="009B0BB5" w14:paraId="2A0D019E"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1083BAC"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Podstawy prawa karnego i prawa wykroczeń</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3E60EF4"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BD85578" w14:textId="0258CEB9"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553CA97"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A8FCF35" w14:textId="77777777" w:rsidR="009B0BB5" w:rsidRDefault="009B0BB5" w:rsidP="009B0BB5">
            <w:pPr>
              <w:rPr>
                <w:rFonts w:cs="Times New Roman"/>
              </w:rPr>
            </w:pPr>
          </w:p>
        </w:tc>
      </w:tr>
      <w:tr w:rsidR="009B0BB5" w14:paraId="10D85FAB"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5003CA50"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Instytucje i źródła prawa Unii Europejskiej</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3C753694"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7BBAB99" w14:textId="14DE8C08"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5B2F2A2"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D1319F9" w14:textId="77777777" w:rsidR="009B0BB5" w:rsidRDefault="009B0BB5" w:rsidP="009B0BB5">
            <w:pPr>
              <w:rPr>
                <w:rFonts w:cs="Times New Roman"/>
              </w:rPr>
            </w:pPr>
          </w:p>
        </w:tc>
      </w:tr>
      <w:tr w:rsidR="009B0BB5" w14:paraId="75B7F498"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57DAE07C"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Finanse publiczne i prawo finansowe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2E2EC30"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68B9992" w14:textId="2712D0DB"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48F4F5B"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8E43451" w14:textId="77777777" w:rsidR="009B0BB5" w:rsidRDefault="009B0BB5" w:rsidP="009B0BB5">
            <w:pPr>
              <w:rPr>
                <w:rFonts w:cs="Times New Roman"/>
              </w:rPr>
            </w:pPr>
          </w:p>
        </w:tc>
      </w:tr>
      <w:tr w:rsidR="009B0BB5" w14:paraId="550FCF9B"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D2F5E03"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ochrony środowiska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D36570F"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8B6963D" w14:textId="02005A07"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FAEA06B"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394CDEE5" w14:textId="77777777" w:rsidR="009B0BB5" w:rsidRDefault="009B0BB5" w:rsidP="009B0BB5">
            <w:pPr>
              <w:rPr>
                <w:rFonts w:cs="Times New Roman"/>
              </w:rPr>
            </w:pPr>
          </w:p>
        </w:tc>
      </w:tr>
      <w:tr w:rsidR="009B0BB5" w14:paraId="2AD2AF18"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5A9C5409"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pracy i prawo urzędnicze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3A50B83C"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45B89CE7" w14:textId="71879B0B"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56683238"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765B622F" w14:textId="77777777" w:rsidR="009B0BB5" w:rsidRDefault="009B0BB5" w:rsidP="009B0BB5">
            <w:pPr>
              <w:rPr>
                <w:rFonts w:cs="Times New Roman"/>
              </w:rPr>
            </w:pPr>
          </w:p>
        </w:tc>
      </w:tr>
      <w:tr w:rsidR="009B0BB5" w14:paraId="059556A3"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F93F5AC"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Ustrój samorządu terytorialnego</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A44AC0A" w14:textId="00CA6486"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788CC7B" w14:textId="11F6D0C3"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6196426" w14:textId="346484B8"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723DB00" w14:textId="77777777" w:rsidR="009B0BB5" w:rsidRDefault="009B0BB5" w:rsidP="009B0BB5">
            <w:pPr>
              <w:rPr>
                <w:rFonts w:cs="Times New Roman"/>
              </w:rPr>
            </w:pPr>
          </w:p>
        </w:tc>
      </w:tr>
      <w:tr w:rsidR="009B0BB5" w14:paraId="13998FB6"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D295134"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E-administracja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51D1540"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07C51E88" w14:textId="674A6DD3"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030F88F"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1BC65C8" w14:textId="77777777" w:rsidR="009B0BB5" w:rsidRDefault="009B0BB5" w:rsidP="009B0BB5">
            <w:pPr>
              <w:rPr>
                <w:rFonts w:cs="Times New Roman"/>
              </w:rPr>
            </w:pPr>
          </w:p>
        </w:tc>
      </w:tr>
      <w:tr w:rsidR="009B0BB5" w14:paraId="33D968D3"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052AFBBB"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międzynarodowe publiczne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5D07FAC4"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62C1622" w14:textId="788620D0"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459E387"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777A8F53" w14:textId="77777777" w:rsidR="009B0BB5" w:rsidRDefault="009B0BB5" w:rsidP="009B0BB5">
            <w:pPr>
              <w:rPr>
                <w:rFonts w:cs="Times New Roman"/>
              </w:rPr>
            </w:pPr>
          </w:p>
        </w:tc>
      </w:tr>
      <w:tr w:rsidR="009B0BB5" w14:paraId="17F9777C"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3697424A"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cywilne – rzeczowe i zobowiązania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3D6F057"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47CF232E" w14:textId="6DF111FB"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08572ED"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A96D86C" w14:textId="77777777" w:rsidR="009B0BB5" w:rsidRDefault="009B0BB5" w:rsidP="009B0BB5">
            <w:pPr>
              <w:rPr>
                <w:rFonts w:cs="Times New Roman"/>
              </w:rPr>
            </w:pPr>
          </w:p>
        </w:tc>
      </w:tr>
      <w:tr w:rsidR="009B0BB5" w14:paraId="648EFF54"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58699820"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Wstęp do zamówień publicznych</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5FDF9C9"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B647F04" w14:textId="2A4F8C26"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969A4FB"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4EAF392" w14:textId="77777777" w:rsidR="009B0BB5" w:rsidRDefault="009B0BB5" w:rsidP="009B0BB5">
            <w:pPr>
              <w:rPr>
                <w:rFonts w:cs="Times New Roman"/>
              </w:rPr>
            </w:pPr>
          </w:p>
        </w:tc>
      </w:tr>
      <w:tr w:rsidR="009B0BB5" w14:paraId="1C7481F8"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5CE62ACE"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handlowe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5051341"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EC0661A" w14:textId="181B7934"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619C3D8"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57B0B7D" w14:textId="77777777" w:rsidR="009B0BB5" w:rsidRDefault="009B0BB5" w:rsidP="009B0BB5">
            <w:pPr>
              <w:rPr>
                <w:rFonts w:cs="Times New Roman"/>
              </w:rPr>
            </w:pPr>
          </w:p>
        </w:tc>
      </w:tr>
      <w:tr w:rsidR="009B0BB5" w14:paraId="61225CCE"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3CAACC7A"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Legislacja administracyjna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F7345CC" w14:textId="25E68771"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0449AF61" w14:textId="29AB7C07"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9D9D0EA" w14:textId="51F01424"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54306F15" w14:textId="77777777" w:rsidR="009B0BB5" w:rsidRDefault="009B0BB5" w:rsidP="009B0BB5">
            <w:pPr>
              <w:rPr>
                <w:rFonts w:cs="Times New Roman"/>
              </w:rPr>
            </w:pPr>
          </w:p>
        </w:tc>
      </w:tr>
      <w:tr w:rsidR="009B0BB5" w14:paraId="60083B39"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7E4F456A"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Postępowanie egzekucyjne w administracji</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226FA01" w14:textId="0B4AD24D"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6C51D400" w14:textId="02716A32"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A3EE376" w14:textId="2EB3195F"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79A8E939" w14:textId="77777777" w:rsidR="009B0BB5" w:rsidRDefault="009B0BB5" w:rsidP="009B0BB5">
            <w:pPr>
              <w:rPr>
                <w:rFonts w:cs="Times New Roman"/>
              </w:rPr>
            </w:pPr>
          </w:p>
        </w:tc>
      </w:tr>
      <w:tr w:rsidR="009B0BB5" w14:paraId="6DA3E322"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36D4DBF0"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Ustrój organów ochrony prawnej</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F06650D"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35F558D" w14:textId="03BC13B5"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B61D40C"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3109153" w14:textId="77777777" w:rsidR="009B0BB5" w:rsidRDefault="009B0BB5" w:rsidP="009B0BB5">
            <w:pPr>
              <w:rPr>
                <w:rFonts w:cs="Times New Roman"/>
              </w:rPr>
            </w:pPr>
          </w:p>
        </w:tc>
      </w:tr>
      <w:tr w:rsidR="009B0BB5" w14:paraId="71A0757C"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34D8237"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Analiza statystyczna dla potrzeb administracji publicznej</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F89635B"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4B558B3" w14:textId="0B10B019"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5C189F2C"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379F3426" w14:textId="77777777" w:rsidR="009B0BB5" w:rsidRDefault="009B0BB5" w:rsidP="009B0BB5">
            <w:pPr>
              <w:rPr>
                <w:rFonts w:cs="Times New Roman"/>
              </w:rPr>
            </w:pPr>
          </w:p>
        </w:tc>
      </w:tr>
      <w:tr w:rsidR="009B0BB5" w14:paraId="1C3F8B69"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33C81487"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Zasady tworzenia pism administracyjnych</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DC849E6" w14:textId="32D29C78"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7C7C1A4" w14:textId="6619CC53"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55C7630" w14:textId="20B354D1"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372EDF76" w14:textId="77777777" w:rsidR="009B0BB5" w:rsidRDefault="009B0BB5" w:rsidP="009B0BB5">
            <w:pPr>
              <w:rPr>
                <w:rFonts w:cs="Times New Roman"/>
              </w:rPr>
            </w:pPr>
          </w:p>
        </w:tc>
      </w:tr>
      <w:tr w:rsidR="009B0BB5" w14:paraId="61C7B107"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728A8A60"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7EB75CB" w14:textId="66F4600F"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63</w:t>
            </w:r>
            <w:r>
              <w:rPr>
                <w:rFonts w:ascii="Times New Roman" w:eastAsia="Times New Roman" w:hAnsi="Times New Roman" w:cs="Times New Roman"/>
                <w:b/>
                <w:bCs/>
                <w:sz w:val="20"/>
                <w:szCs w:val="20"/>
                <w:lang w:eastAsia="pl-PL"/>
              </w:rPr>
              <w:fldChar w:fldCharType="end"/>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F12BC65" w14:textId="20B6A804"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307</w:t>
            </w:r>
            <w:r>
              <w:rPr>
                <w:rFonts w:ascii="Times New Roman" w:eastAsia="Times New Roman" w:hAnsi="Times New Roman" w:cs="Times New Roman"/>
                <w:b/>
                <w:bCs/>
                <w:sz w:val="20"/>
                <w:szCs w:val="20"/>
                <w:lang w:eastAsia="pl-PL"/>
              </w:rPr>
              <w:fldChar w:fldCharType="end"/>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CD24BC0" w14:textId="2B5FF9F4"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43</w:t>
            </w:r>
            <w:r>
              <w:rPr>
                <w:rFonts w:ascii="Times New Roman" w:eastAsia="Times New Roman" w:hAnsi="Times New Roman" w:cs="Times New Roman"/>
                <w:b/>
                <w:bCs/>
                <w:sz w:val="20"/>
                <w:szCs w:val="20"/>
                <w:lang w:eastAsia="pl-PL"/>
              </w:rPr>
              <w:fldChar w:fldCharType="end"/>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AB0F585" w14:textId="3EC0C646" w:rsidR="009B0BB5" w:rsidRDefault="00A30A2C"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40</w:t>
            </w:r>
          </w:p>
        </w:tc>
      </w:tr>
      <w:tr w:rsidR="009B0BB5" w14:paraId="1D747B6B" w14:textId="77777777" w:rsidTr="00742AB5">
        <w:trPr>
          <w:trHeight w:val="255"/>
        </w:trPr>
        <w:tc>
          <w:tcPr>
            <w:tcW w:w="2052" w:type="pct"/>
            <w:tcBorders>
              <w:top w:val="single" w:sz="4" w:space="0" w:color="auto"/>
              <w:left w:val="single" w:sz="4" w:space="0" w:color="auto"/>
              <w:bottom w:val="single" w:sz="4" w:space="0" w:color="auto"/>
              <w:right w:val="single" w:sz="4" w:space="0" w:color="auto"/>
            </w:tcBorders>
            <w:hideMark/>
          </w:tcPr>
          <w:p w14:paraId="44DF3ED9" w14:textId="77777777" w:rsidR="009B0BB5" w:rsidRDefault="009B0BB5" w:rsidP="009B0BB5">
            <w:pPr>
              <w:rPr>
                <w:rFonts w:cs="Times New Roman"/>
              </w:rPr>
            </w:pP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37AD47D" w14:textId="77777777" w:rsidR="009B0BB5" w:rsidRDefault="009B0BB5" w:rsidP="009B0BB5">
            <w:pPr>
              <w:rPr>
                <w:rFonts w:cs="Times New Roman"/>
              </w:rPr>
            </w:pP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A368817" w14:textId="77777777" w:rsidR="009B0BB5" w:rsidRDefault="009B0BB5" w:rsidP="009B0BB5">
            <w:pPr>
              <w:rPr>
                <w:rFonts w:cs="Times New Roman"/>
              </w:rPr>
            </w:pP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90FBB89" w14:textId="77777777" w:rsidR="009B0BB5" w:rsidRDefault="009B0BB5" w:rsidP="009B0BB5">
            <w:pPr>
              <w:rPr>
                <w:rFonts w:cs="Times New Roman"/>
              </w:rPr>
            </w:pP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B9A6729" w14:textId="77777777" w:rsidR="009B0BB5" w:rsidRDefault="009B0BB5" w:rsidP="009B0BB5">
            <w:pPr>
              <w:rPr>
                <w:rFonts w:cs="Times New Roman"/>
              </w:rPr>
            </w:pPr>
          </w:p>
        </w:tc>
      </w:tr>
      <w:tr w:rsidR="009B0BB5" w14:paraId="207BDB8D" w14:textId="77777777" w:rsidTr="00631ABC">
        <w:trPr>
          <w:trHeight w:val="414"/>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8AF8487"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Moduł obieralny A: przedmiot kierunkowy do wyboru</w:t>
            </w:r>
          </w:p>
        </w:tc>
      </w:tr>
      <w:tr w:rsidR="009B0BB5" w14:paraId="748D289C"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AA28604" w14:textId="69F70F59"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Praktyczne aspekty komunikowania społecznego</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57FC2078"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E766D56" w14:textId="3FD40EC2"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04D82F7"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58A607FC" w14:textId="77777777" w:rsidR="009B0BB5" w:rsidRDefault="009B0BB5" w:rsidP="009B0BB5">
            <w:pPr>
              <w:rPr>
                <w:rFonts w:cs="Times New Roman"/>
              </w:rPr>
            </w:pPr>
          </w:p>
        </w:tc>
      </w:tr>
      <w:tr w:rsidR="009B0BB5" w14:paraId="15BA81C0"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665BCF3F" w14:textId="540F28BB"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Ubezpieczenia społeczne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B2A9759"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BFD2E03" w14:textId="04D9D5EE"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ADB0C86"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07C2594" w14:textId="77777777" w:rsidR="009B0BB5" w:rsidRDefault="009B0BB5" w:rsidP="009B0BB5">
            <w:pPr>
              <w:rPr>
                <w:rFonts w:cs="Times New Roman"/>
              </w:rPr>
            </w:pPr>
          </w:p>
        </w:tc>
      </w:tr>
      <w:tr w:rsidR="009B0BB5" w14:paraId="2171523A"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2F105434"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207B243C"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F29E75E" w14:textId="5250753D"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59DC541"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0A55316"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r>
      <w:tr w:rsidR="009B0BB5" w14:paraId="6A4D6FD3" w14:textId="77777777" w:rsidTr="00631ABC">
        <w:trPr>
          <w:trHeight w:val="342"/>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2D9D858"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Moduł obieralny B: przedmiot kierunkowy do wyboru</w:t>
            </w:r>
          </w:p>
        </w:tc>
      </w:tr>
      <w:tr w:rsidR="009B0BB5" w14:paraId="07F3C08B"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37C7D2E9"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Międzynarodowe prawo pracy</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7F305A5"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12C4BFB" w14:textId="094D6498"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6B6BA922"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1C446C19" w14:textId="77777777" w:rsidR="009B0BB5" w:rsidRDefault="009B0BB5" w:rsidP="009B0BB5">
            <w:pPr>
              <w:rPr>
                <w:rFonts w:cs="Times New Roman"/>
              </w:rPr>
            </w:pPr>
          </w:p>
        </w:tc>
      </w:tr>
      <w:tr w:rsidR="009B0BB5" w14:paraId="78326947"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D2E5696" w14:textId="5C2DC223"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wyznaniowe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5BC73E9"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09B78D10" w14:textId="75B7A9E5"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61AB4300"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2364CF1" w14:textId="77777777" w:rsidR="009B0BB5" w:rsidRDefault="009B0BB5" w:rsidP="009B0BB5">
            <w:pPr>
              <w:rPr>
                <w:rFonts w:cs="Times New Roman"/>
              </w:rPr>
            </w:pPr>
          </w:p>
        </w:tc>
      </w:tr>
      <w:tr w:rsidR="009B0BB5" w14:paraId="096DF3DC"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40FDBDAF"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162BAEA"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3A982C5" w14:textId="782F0183"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90A784A"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1B5759D"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r>
      <w:tr w:rsidR="009B0BB5" w14:paraId="25008B83" w14:textId="77777777" w:rsidTr="00631ABC">
        <w:trPr>
          <w:trHeight w:val="414"/>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5A310102"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Moduł obieralny C: przedmiot kierunkowy do wyboru</w:t>
            </w:r>
          </w:p>
        </w:tc>
      </w:tr>
      <w:tr w:rsidR="009B0BB5" w14:paraId="6D3F158F"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0F4D5A4" w14:textId="11DB9CB3"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Zarządzanie projektem - warsztaty</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BB4BF21"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0154AEE" w14:textId="2B72BC5E"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BE83C58"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375FB211" w14:textId="77777777" w:rsidR="009B0BB5" w:rsidRDefault="009B0BB5" w:rsidP="009B0BB5">
            <w:pPr>
              <w:rPr>
                <w:rFonts w:cs="Times New Roman"/>
              </w:rPr>
            </w:pPr>
          </w:p>
        </w:tc>
      </w:tr>
      <w:tr w:rsidR="009B0BB5" w14:paraId="2A126411"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82AF18E" w14:textId="6EA0F736"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Zarys pojęć biznesowych, zakładanie i prowadzenie własnej firmy - warsztaty</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281AFED"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446DAB0" w14:textId="552ABC69"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D403F44"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4C80FC9" w14:textId="77777777" w:rsidR="009B0BB5" w:rsidRDefault="009B0BB5" w:rsidP="009B0BB5">
            <w:pPr>
              <w:rPr>
                <w:rFonts w:cs="Times New Roman"/>
              </w:rPr>
            </w:pPr>
          </w:p>
        </w:tc>
      </w:tr>
      <w:tr w:rsidR="009B0BB5" w14:paraId="1823208A"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1E95B60C"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075A3FA"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6C20A1CF" w14:textId="760E8B3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AEC62EF"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199C317C"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w:t>
            </w:r>
          </w:p>
        </w:tc>
      </w:tr>
      <w:tr w:rsidR="009B0BB5" w14:paraId="693251FA" w14:textId="77777777" w:rsidTr="00631ABC">
        <w:trPr>
          <w:trHeight w:val="342"/>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B759717"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Moduł obieralny D: przedmiot kierunkowy do wyboru</w:t>
            </w:r>
          </w:p>
        </w:tc>
      </w:tr>
      <w:tr w:rsidR="009B0BB5" w14:paraId="7EA09A22"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A7FD124" w14:textId="3596270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i postępowanie podatkowe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24872C72" w14:textId="195F1E06"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0C0C723" w14:textId="15DC6869"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EA46C9F" w14:textId="7BC65482"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74E7E09B" w14:textId="77777777" w:rsidR="009B0BB5" w:rsidRDefault="009B0BB5" w:rsidP="009B0BB5">
            <w:pPr>
              <w:rPr>
                <w:rFonts w:cs="Times New Roman"/>
              </w:rPr>
            </w:pPr>
          </w:p>
        </w:tc>
      </w:tr>
      <w:tr w:rsidR="009B0BB5" w14:paraId="646D7BA6"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7246060E" w14:textId="0497FDE5"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Prawo umów handlowych</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3634319" w14:textId="0B9537EA"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211BAE0" w14:textId="4BB3F853"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D3ADDF8" w14:textId="0DF99848"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6624E94" w14:textId="77777777" w:rsidR="009B0BB5" w:rsidRDefault="009B0BB5" w:rsidP="009B0BB5">
            <w:pPr>
              <w:rPr>
                <w:rFonts w:cs="Times New Roman"/>
              </w:rPr>
            </w:pPr>
          </w:p>
        </w:tc>
      </w:tr>
      <w:tr w:rsidR="009B0BB5" w14:paraId="47971A52"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572D811F"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7BF58BC" w14:textId="14AB4231"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2BBC8F0" w14:textId="36E7683C"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9187236" w14:textId="394F1AB8"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9E23EFD" w14:textId="41F28ADA"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r>
      <w:tr w:rsidR="009B0BB5" w14:paraId="604B80FD" w14:textId="77777777" w:rsidTr="00631ABC">
        <w:trPr>
          <w:trHeight w:val="362"/>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7E8FD56"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Przedmioty ogólnouczelniane</w:t>
            </w:r>
          </w:p>
        </w:tc>
      </w:tr>
      <w:tr w:rsidR="009B0BB5" w14:paraId="11F0C3D8" w14:textId="77777777" w:rsidTr="00742AB5">
        <w:trPr>
          <w:trHeight w:val="255"/>
        </w:trPr>
        <w:tc>
          <w:tcPr>
            <w:tcW w:w="2052" w:type="pct"/>
            <w:tcBorders>
              <w:top w:val="single" w:sz="4" w:space="0" w:color="auto"/>
              <w:left w:val="single" w:sz="4" w:space="0" w:color="auto"/>
              <w:bottom w:val="single" w:sz="4" w:space="0" w:color="auto"/>
              <w:right w:val="single" w:sz="4" w:space="0" w:color="auto"/>
            </w:tcBorders>
            <w:hideMark/>
          </w:tcPr>
          <w:p w14:paraId="4BA06551"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Ochrona własności intelektualnej</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35BB47B"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027CDA4"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208E931" w14:textId="77777777" w:rsidR="009B0BB5" w:rsidRDefault="009B0BB5" w:rsidP="009B0BB5">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AE6C3C2" w14:textId="77777777" w:rsidR="009B0BB5" w:rsidRDefault="009B0BB5" w:rsidP="009B0BB5">
            <w:pPr>
              <w:rPr>
                <w:rFonts w:cs="Times New Roman"/>
              </w:rPr>
            </w:pPr>
          </w:p>
        </w:tc>
      </w:tr>
      <w:tr w:rsidR="009B0BB5" w14:paraId="5BF49647" w14:textId="77777777" w:rsidTr="00742AB5">
        <w:trPr>
          <w:trHeight w:val="255"/>
        </w:trPr>
        <w:tc>
          <w:tcPr>
            <w:tcW w:w="2052" w:type="pct"/>
            <w:tcBorders>
              <w:top w:val="single" w:sz="4" w:space="0" w:color="auto"/>
              <w:left w:val="single" w:sz="4" w:space="0" w:color="auto"/>
              <w:bottom w:val="single" w:sz="4" w:space="0" w:color="auto"/>
              <w:right w:val="single" w:sz="4" w:space="0" w:color="auto"/>
            </w:tcBorders>
            <w:hideMark/>
          </w:tcPr>
          <w:p w14:paraId="5C95EB31"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Lektorat języka obcego</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E6C99B4"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751859A" w14:textId="165BF183"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D7F3E7B" w14:textId="47FD6093" w:rsidR="009B0BB5" w:rsidRDefault="009B0BB5" w:rsidP="009B0BB5">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158CF736" w14:textId="77777777" w:rsidR="009B0BB5" w:rsidRDefault="009B0BB5" w:rsidP="009B0BB5">
            <w:pPr>
              <w:rPr>
                <w:rFonts w:cs="Times New Roman"/>
              </w:rPr>
            </w:pPr>
          </w:p>
        </w:tc>
      </w:tr>
      <w:tr w:rsidR="009B0BB5" w14:paraId="77A1C1F3" w14:textId="77777777" w:rsidTr="00742AB5">
        <w:trPr>
          <w:trHeight w:val="255"/>
        </w:trPr>
        <w:tc>
          <w:tcPr>
            <w:tcW w:w="2052" w:type="pct"/>
            <w:tcBorders>
              <w:top w:val="single" w:sz="4" w:space="0" w:color="auto"/>
              <w:left w:val="single" w:sz="4" w:space="0" w:color="auto"/>
              <w:bottom w:val="single" w:sz="4" w:space="0" w:color="auto"/>
              <w:right w:val="single" w:sz="4" w:space="0" w:color="auto"/>
            </w:tcBorders>
            <w:vAlign w:val="center"/>
            <w:hideMark/>
          </w:tcPr>
          <w:p w14:paraId="5135FC75"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F22E61A"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15</w:t>
            </w:r>
            <w:r>
              <w:rPr>
                <w:rFonts w:ascii="Times New Roman" w:eastAsia="Times New Roman" w:hAnsi="Times New Roman" w:cs="Times New Roman"/>
                <w:b/>
                <w:bCs/>
                <w:sz w:val="20"/>
                <w:szCs w:val="20"/>
                <w:lang w:eastAsia="pl-PL"/>
              </w:rPr>
              <w:fldChar w:fldCharType="end"/>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8E245DF" w14:textId="30DAB3FD"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72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B9F27FF" w14:textId="6B652BF2" w:rsidR="009B0BB5" w:rsidRDefault="009B0BB5" w:rsidP="009B0BB5">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3CE2D03" w14:textId="24B49D33"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13</w:t>
            </w:r>
          </w:p>
        </w:tc>
      </w:tr>
      <w:tr w:rsidR="009B0BB5" w14:paraId="7A28ACC1" w14:textId="77777777" w:rsidTr="00631ABC">
        <w:trPr>
          <w:trHeight w:val="25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0DF7E569" w14:textId="429753C7" w:rsidR="009B0BB5" w:rsidRPr="00631ABC" w:rsidRDefault="009B0BB5" w:rsidP="009B0BB5">
            <w:pPr>
              <w:jc w:val="center"/>
              <w:rPr>
                <w:rFonts w:ascii="Times New Roman" w:eastAsia="Times New Roman" w:hAnsi="Times New Roman" w:cs="Times New Roman"/>
                <w:b/>
                <w:bCs/>
                <w:sz w:val="20"/>
                <w:szCs w:val="20"/>
                <w:lang w:eastAsia="pl-PL"/>
              </w:rPr>
            </w:pPr>
            <w:r w:rsidRPr="00631ABC">
              <w:rPr>
                <w:rFonts w:ascii="Times New Roman" w:eastAsia="Times New Roman" w:hAnsi="Times New Roman" w:cs="Times New Roman"/>
                <w:b/>
                <w:bCs/>
                <w:sz w:val="20"/>
                <w:szCs w:val="20"/>
                <w:lang w:eastAsia="pl-PL"/>
              </w:rPr>
              <w:t>Praktyka zawodowa</w:t>
            </w:r>
          </w:p>
        </w:tc>
      </w:tr>
      <w:tr w:rsidR="009B0BB5" w14:paraId="02955495" w14:textId="77777777" w:rsidTr="00742AB5">
        <w:trPr>
          <w:trHeight w:val="255"/>
        </w:trPr>
        <w:tc>
          <w:tcPr>
            <w:tcW w:w="2052" w:type="pct"/>
            <w:tcBorders>
              <w:top w:val="single" w:sz="4" w:space="0" w:color="auto"/>
              <w:left w:val="single" w:sz="4" w:space="0" w:color="auto"/>
              <w:bottom w:val="single" w:sz="4" w:space="0" w:color="auto"/>
              <w:right w:val="single" w:sz="4" w:space="0" w:color="auto"/>
            </w:tcBorders>
            <w:hideMark/>
          </w:tcPr>
          <w:p w14:paraId="0578707D"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Praktyka zawodowa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8800EFF"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63CC578D" w14:textId="75C83CF8"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720</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147B36F" w14:textId="77777777" w:rsidR="009B0BB5" w:rsidRDefault="009B0BB5" w:rsidP="009B0BB5">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6BB82CA" w14:textId="77777777" w:rsidR="009B0BB5" w:rsidRDefault="009B0BB5" w:rsidP="009B0BB5">
            <w:pPr>
              <w:rPr>
                <w:rFonts w:cs="Times New Roman"/>
              </w:rPr>
            </w:pPr>
          </w:p>
        </w:tc>
      </w:tr>
      <w:tr w:rsidR="009B0BB5" w14:paraId="3101B37C" w14:textId="77777777" w:rsidTr="00742AB5">
        <w:trPr>
          <w:trHeight w:val="255"/>
        </w:trPr>
        <w:tc>
          <w:tcPr>
            <w:tcW w:w="2052" w:type="pct"/>
            <w:tcBorders>
              <w:top w:val="single" w:sz="4" w:space="0" w:color="auto"/>
              <w:left w:val="single" w:sz="4" w:space="0" w:color="auto"/>
              <w:bottom w:val="single" w:sz="4" w:space="0" w:color="auto"/>
              <w:right w:val="single" w:sz="4" w:space="0" w:color="auto"/>
            </w:tcBorders>
            <w:vAlign w:val="center"/>
            <w:hideMark/>
          </w:tcPr>
          <w:p w14:paraId="35DA7966"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9700A69"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A4C2C24" w14:textId="7A11DB89"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720</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574664A7" w14:textId="77777777" w:rsidR="009B0BB5" w:rsidRDefault="009B0BB5" w:rsidP="009B0BB5">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2903302"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14</w:t>
            </w:r>
          </w:p>
        </w:tc>
      </w:tr>
      <w:tr w:rsidR="009B0BB5" w14:paraId="69338E15" w14:textId="77777777" w:rsidTr="00631ABC">
        <w:trPr>
          <w:trHeight w:val="51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94F7B22"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Przedmioty specjalnościowe Administracja publiczna</w:t>
            </w:r>
          </w:p>
        </w:tc>
      </w:tr>
      <w:tr w:rsidR="009B0BB5" w14:paraId="0A7E38F2"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79DEA773"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Informacja publiczna i ochrona danych osobowych</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DCACF3A"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87CC601" w14:textId="57834CDB"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5C4D76E"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B8939E0" w14:textId="77777777" w:rsidR="009B0BB5" w:rsidRDefault="009B0BB5" w:rsidP="009B0BB5">
            <w:pPr>
              <w:rPr>
                <w:rFonts w:cs="Times New Roman"/>
              </w:rPr>
            </w:pPr>
          </w:p>
        </w:tc>
      </w:tr>
      <w:tr w:rsidR="009B0BB5" w14:paraId="1C503D63"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275B450D"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miejscowe w polskim systemie źródeł prawa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374D2D8"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63C9A17A" w14:textId="0903F59E"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944ACA5"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AA02249" w14:textId="77777777" w:rsidR="009B0BB5" w:rsidRDefault="009B0BB5" w:rsidP="009B0BB5">
            <w:pPr>
              <w:rPr>
                <w:rFonts w:cs="Times New Roman"/>
              </w:rPr>
            </w:pPr>
          </w:p>
        </w:tc>
      </w:tr>
      <w:tr w:rsidR="009B0BB5" w14:paraId="561008D1"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D4FC3E6"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organizacji międzynarodowych</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081B2C98"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58A7520" w14:textId="28B5BF25"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BBBFF0C"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763478ED" w14:textId="77777777" w:rsidR="009B0BB5" w:rsidRDefault="009B0BB5" w:rsidP="009B0BB5">
            <w:pPr>
              <w:rPr>
                <w:rFonts w:cs="Times New Roman"/>
              </w:rPr>
            </w:pPr>
          </w:p>
        </w:tc>
      </w:tr>
      <w:tr w:rsidR="009B0BB5" w14:paraId="6FFEE067"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02F2958"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Proces inwestycyjno-budowlany</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C51F2A0"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ED5E647" w14:textId="5B43A40C"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EEFF8E7"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72C77DB" w14:textId="77777777" w:rsidR="009B0BB5" w:rsidRDefault="009B0BB5" w:rsidP="009B0BB5">
            <w:pPr>
              <w:rPr>
                <w:rFonts w:cs="Times New Roman"/>
              </w:rPr>
            </w:pPr>
          </w:p>
        </w:tc>
      </w:tr>
      <w:tr w:rsidR="009B0BB5" w14:paraId="48AE0A96"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1FF3B313"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Zatrudnienie cywilnoprawne i administracyjnoprawne</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329A9DB"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0661B1D" w14:textId="22DA5227"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82AF83B"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381E154" w14:textId="77777777" w:rsidR="009B0BB5" w:rsidRDefault="009B0BB5" w:rsidP="009B0BB5">
            <w:pPr>
              <w:rPr>
                <w:rFonts w:cs="Times New Roman"/>
              </w:rPr>
            </w:pPr>
          </w:p>
        </w:tc>
      </w:tr>
      <w:tr w:rsidR="009B0BB5" w14:paraId="485A29EE"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57D909BD"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Współpraca pomiędzy jednostkami samorządu terytorialnego</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3C576B0E"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00B2D84C" w14:textId="6C47634D"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682097C6"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56B81AA" w14:textId="77777777" w:rsidR="009B0BB5" w:rsidRDefault="009B0BB5" w:rsidP="009B0BB5">
            <w:pPr>
              <w:rPr>
                <w:rFonts w:cs="Times New Roman"/>
              </w:rPr>
            </w:pPr>
          </w:p>
        </w:tc>
      </w:tr>
      <w:tr w:rsidR="009B0BB5" w14:paraId="65644970"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46075AC4"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 do gospodarki komunalnej</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2331D9BC" w14:textId="77777777"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4A7AD48B" w14:textId="215D0FD8"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6538AAC4"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9FC0BFA" w14:textId="77777777" w:rsidR="009B0BB5" w:rsidRDefault="009B0BB5" w:rsidP="009B0BB5">
            <w:pPr>
              <w:rPr>
                <w:rFonts w:cs="Times New Roman"/>
              </w:rPr>
            </w:pPr>
          </w:p>
        </w:tc>
      </w:tr>
      <w:tr w:rsidR="009B0BB5" w14:paraId="28B13CD2"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hideMark/>
          </w:tcPr>
          <w:p w14:paraId="536242CD"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Europejski samorząd terytorialny</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BA988A3" w14:textId="6FB5BD8B"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31EBD113" w14:textId="472AD0AF"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3EC0831F"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7A72FF18" w14:textId="77777777" w:rsidR="009B0BB5" w:rsidRDefault="009B0BB5" w:rsidP="009B0BB5">
            <w:pPr>
              <w:rPr>
                <w:rFonts w:cs="Times New Roman"/>
              </w:rPr>
            </w:pPr>
          </w:p>
        </w:tc>
      </w:tr>
      <w:tr w:rsidR="009B0BB5" w14:paraId="64CCE70D"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32771CEE" w14:textId="77777777" w:rsidR="009B0BB5" w:rsidRDefault="009B0BB5" w:rsidP="009B0BB5">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1E9DABBB" w14:textId="6127FCB4"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27</w:t>
            </w:r>
            <w:r>
              <w:rPr>
                <w:rFonts w:ascii="Times New Roman" w:eastAsia="Times New Roman" w:hAnsi="Times New Roman" w:cs="Times New Roman"/>
                <w:b/>
                <w:bCs/>
                <w:sz w:val="20"/>
                <w:szCs w:val="20"/>
                <w:lang w:eastAsia="pl-PL"/>
              </w:rPr>
              <w:fldChar w:fldCharType="end"/>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21D1F389" w14:textId="4EF9B0B8"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96</w:t>
            </w:r>
            <w:r>
              <w:rPr>
                <w:rFonts w:ascii="Times New Roman" w:eastAsia="Times New Roman" w:hAnsi="Times New Roman" w:cs="Times New Roman"/>
                <w:b/>
                <w:bCs/>
                <w:sz w:val="20"/>
                <w:szCs w:val="20"/>
                <w:lang w:eastAsia="pl-PL"/>
              </w:rPr>
              <w:fldChar w:fldCharType="end"/>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0E789701" w14:textId="6C8122BB" w:rsidR="009B0BB5" w:rsidRDefault="009B0BB5" w:rsidP="009B0BB5">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23</w:t>
            </w:r>
            <w:r>
              <w:rPr>
                <w:rFonts w:ascii="Times New Roman" w:eastAsia="Times New Roman" w:hAnsi="Times New Roman" w:cs="Times New Roman"/>
                <w:b/>
                <w:sz w:val="20"/>
                <w:szCs w:val="20"/>
                <w:lang w:eastAsia="pl-PL"/>
              </w:rPr>
              <w:fldChar w:fldCharType="end"/>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345B8BC"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23</w:t>
            </w:r>
          </w:p>
        </w:tc>
      </w:tr>
      <w:tr w:rsidR="009B0BB5" w14:paraId="78A9D273" w14:textId="77777777" w:rsidTr="00631ABC">
        <w:trPr>
          <w:trHeight w:val="502"/>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8149520" w14:textId="77777777" w:rsidR="009B0BB5" w:rsidRDefault="009B0BB5" w:rsidP="009B0BB5">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Przedmioty specjalnościowe - Administracja wymiaru sprawiedliwości</w:t>
            </w:r>
          </w:p>
        </w:tc>
      </w:tr>
      <w:tr w:rsidR="009B0BB5" w14:paraId="4FB4E151"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25FB8036"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System wymiaru sprawiedliwości RP</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3C7269F7" w14:textId="77777777"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0C57F41D" w14:textId="75F069BC"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53CA5AC"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2AC869C" w14:textId="77777777" w:rsidR="009B0BB5" w:rsidRDefault="009B0BB5" w:rsidP="009B0BB5">
            <w:pPr>
              <w:rPr>
                <w:rFonts w:cs="Times New Roman"/>
              </w:rPr>
            </w:pPr>
          </w:p>
        </w:tc>
      </w:tr>
      <w:tr w:rsidR="009B0BB5" w14:paraId="79AF1E35"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6934C7AD"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Funkcjonowanie i organizacja pracy prokuratury</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28DD1D3A" w14:textId="77777777"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45B70AB1" w14:textId="2CACAF68"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A22133A"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8485344" w14:textId="77777777" w:rsidR="009B0BB5" w:rsidRDefault="009B0BB5" w:rsidP="009B0BB5">
            <w:pPr>
              <w:rPr>
                <w:rFonts w:cs="Times New Roman"/>
              </w:rPr>
            </w:pPr>
          </w:p>
        </w:tc>
      </w:tr>
      <w:tr w:rsidR="009B0BB5" w14:paraId="5C7D26F8"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4E26D489"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Funkcjonowanie i organizacja pracy sądownictwa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2B45A38" w14:textId="77777777"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1BF5F701" w14:textId="36D7A85C"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611A0FA"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D5978D4" w14:textId="77777777" w:rsidR="009B0BB5" w:rsidRDefault="009B0BB5" w:rsidP="009B0BB5">
            <w:pPr>
              <w:rPr>
                <w:rFonts w:cs="Times New Roman"/>
              </w:rPr>
            </w:pPr>
          </w:p>
        </w:tc>
      </w:tr>
      <w:tr w:rsidR="009B0BB5" w14:paraId="073732E4"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484CDCA6"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Status prawny pracowników sądu i prokuratury</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47B99D01" w14:textId="77777777"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36C8FAE4" w14:textId="025A48AB"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574DDA43"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60BB2995" w14:textId="77777777" w:rsidR="009B0BB5" w:rsidRDefault="009B0BB5" w:rsidP="009B0BB5">
            <w:pPr>
              <w:rPr>
                <w:rFonts w:cs="Times New Roman"/>
              </w:rPr>
            </w:pPr>
          </w:p>
        </w:tc>
      </w:tr>
      <w:tr w:rsidR="009B0BB5" w14:paraId="6E497477"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6BA80EAC"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Procedura karna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2947BF04" w14:textId="77777777"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4077D0E6" w14:textId="5FE55455"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F95D63B" w14:textId="64F2B36D"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424864A2" w14:textId="77777777" w:rsidR="009B0BB5" w:rsidRDefault="009B0BB5" w:rsidP="009B0BB5">
            <w:pPr>
              <w:rPr>
                <w:rFonts w:cs="Times New Roman"/>
              </w:rPr>
            </w:pPr>
          </w:p>
        </w:tc>
      </w:tr>
      <w:tr w:rsidR="009B0BB5" w14:paraId="6126D46F"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1305DC5D"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Procedura cywilna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62E39B3F" w14:textId="77777777"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0C7BA52" w14:textId="3F3F37B3"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1943ADFD"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5</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5476805A" w14:textId="77777777" w:rsidR="009B0BB5" w:rsidRDefault="009B0BB5" w:rsidP="009B0BB5">
            <w:pPr>
              <w:rPr>
                <w:rFonts w:cs="Times New Roman"/>
              </w:rPr>
            </w:pPr>
          </w:p>
        </w:tc>
      </w:tr>
      <w:tr w:rsidR="009B0BB5" w14:paraId="61D8272B"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29B09B10"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Korespondencja sądowa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77398E80" w14:textId="77777777"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761CAE98" w14:textId="6FAA04EC"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45630537" w14:textId="77777777"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2CBDC89" w14:textId="77777777" w:rsidR="009B0BB5" w:rsidRDefault="009B0BB5" w:rsidP="009B0BB5">
            <w:pPr>
              <w:rPr>
                <w:rFonts w:cs="Times New Roman"/>
              </w:rPr>
            </w:pPr>
          </w:p>
        </w:tc>
      </w:tr>
      <w:tr w:rsidR="009B0BB5" w14:paraId="695D7365" w14:textId="77777777" w:rsidTr="00742AB5">
        <w:trPr>
          <w:trHeight w:val="460"/>
        </w:trPr>
        <w:tc>
          <w:tcPr>
            <w:tcW w:w="2052" w:type="pct"/>
            <w:tcBorders>
              <w:top w:val="single" w:sz="4" w:space="0" w:color="auto"/>
              <w:left w:val="single" w:sz="4" w:space="0" w:color="auto"/>
              <w:bottom w:val="single" w:sz="4" w:space="0" w:color="auto"/>
              <w:right w:val="single" w:sz="4" w:space="0" w:color="auto"/>
            </w:tcBorders>
            <w:vAlign w:val="bottom"/>
            <w:hideMark/>
          </w:tcPr>
          <w:p w14:paraId="3C638DB1"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Korespondencja prokuratorska</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523F8D73" w14:textId="52E2C552" w:rsidR="009B0BB5" w:rsidRDefault="009B0BB5" w:rsidP="009B0BB5">
            <w:pPr>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6B225FEC" w14:textId="5AFE1012" w:rsidR="009B0BB5" w:rsidRDefault="009B0BB5" w:rsidP="009B0BB5">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20C6D733" w14:textId="2B54DAE0" w:rsidR="009B0BB5" w:rsidRDefault="009B0BB5" w:rsidP="009B0BB5">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73A79C0" w14:textId="77777777" w:rsidR="009B0BB5" w:rsidRDefault="009B0BB5" w:rsidP="009B0BB5">
            <w:pPr>
              <w:rPr>
                <w:rFonts w:cs="Times New Roman"/>
              </w:rPr>
            </w:pPr>
          </w:p>
        </w:tc>
      </w:tr>
      <w:tr w:rsidR="00BD35C2" w14:paraId="083BB692" w14:textId="77777777" w:rsidTr="00BD35C2">
        <w:trPr>
          <w:trHeight w:val="460"/>
        </w:trPr>
        <w:tc>
          <w:tcPr>
            <w:tcW w:w="2052" w:type="pct"/>
            <w:tcBorders>
              <w:top w:val="single" w:sz="4" w:space="0" w:color="auto"/>
              <w:left w:val="single" w:sz="4" w:space="0" w:color="auto"/>
              <w:bottom w:val="single" w:sz="4" w:space="0" w:color="auto"/>
              <w:right w:val="single" w:sz="4" w:space="0" w:color="auto"/>
            </w:tcBorders>
            <w:vAlign w:val="center"/>
            <w:hideMark/>
          </w:tcPr>
          <w:p w14:paraId="4120CFD2" w14:textId="77777777" w:rsidR="00BD35C2" w:rsidRDefault="00BD35C2" w:rsidP="00BD35C2">
            <w:pPr>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Razem:</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22D174DF" w14:textId="55966091" w:rsidR="00BD35C2" w:rsidRDefault="00BD35C2" w:rsidP="00BD35C2">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27</w:t>
            </w:r>
            <w:r>
              <w:rPr>
                <w:rFonts w:ascii="Times New Roman" w:eastAsia="Times New Roman" w:hAnsi="Times New Roman" w:cs="Times New Roman"/>
                <w:b/>
                <w:sz w:val="20"/>
                <w:szCs w:val="20"/>
                <w:lang w:eastAsia="pl-PL"/>
              </w:rPr>
              <w:fldChar w:fldCharType="end"/>
            </w: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587D50B9" w14:textId="524BA092" w:rsidR="00BD35C2" w:rsidRDefault="00BD35C2" w:rsidP="00BD35C2">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93</w:t>
            </w:r>
            <w:r>
              <w:rPr>
                <w:rFonts w:ascii="Times New Roman" w:eastAsia="Times New Roman" w:hAnsi="Times New Roman" w:cs="Times New Roman"/>
                <w:b/>
                <w:bCs/>
                <w:sz w:val="20"/>
                <w:szCs w:val="20"/>
                <w:lang w:eastAsia="pl-PL"/>
              </w:rPr>
              <w:fldChar w:fldCharType="end"/>
            </w: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5A8EAE82" w14:textId="1AC46138" w:rsidR="00BD35C2" w:rsidRDefault="00BD35C2" w:rsidP="00BD35C2">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23</w:t>
            </w:r>
            <w:r>
              <w:rPr>
                <w:rFonts w:ascii="Times New Roman" w:eastAsia="Times New Roman" w:hAnsi="Times New Roman" w:cs="Times New Roman"/>
                <w:b/>
                <w:sz w:val="20"/>
                <w:szCs w:val="20"/>
                <w:lang w:eastAsia="pl-PL"/>
              </w:rPr>
              <w:fldChar w:fldCharType="end"/>
            </w: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2EC9A13F" w14:textId="6CA27ED8" w:rsidR="00BD35C2" w:rsidRDefault="00BD35C2" w:rsidP="00BD35C2">
            <w:pPr>
              <w:jc w:val="center"/>
              <w:rPr>
                <w:rFonts w:cs="Times New Roman"/>
              </w:rPr>
            </w:pPr>
            <w:r>
              <w:rPr>
                <w:rFonts w:ascii="Times New Roman" w:eastAsia="Times New Roman" w:hAnsi="Times New Roman" w:cs="Times New Roman"/>
                <w:b/>
                <w:bCs/>
                <w:sz w:val="20"/>
                <w:szCs w:val="20"/>
                <w:lang w:eastAsia="pl-PL"/>
              </w:rPr>
              <w:t>23</w:t>
            </w:r>
          </w:p>
        </w:tc>
      </w:tr>
      <w:tr w:rsidR="009B0BB5" w14:paraId="6F020398" w14:textId="77777777" w:rsidTr="00742AB5">
        <w:trPr>
          <w:trHeight w:val="255"/>
        </w:trPr>
        <w:tc>
          <w:tcPr>
            <w:tcW w:w="2052" w:type="pct"/>
            <w:tcBorders>
              <w:top w:val="single" w:sz="4" w:space="0" w:color="auto"/>
              <w:left w:val="single" w:sz="4" w:space="0" w:color="auto"/>
              <w:bottom w:val="single" w:sz="4" w:space="0" w:color="auto"/>
              <w:right w:val="single" w:sz="4" w:space="0" w:color="auto"/>
            </w:tcBorders>
            <w:hideMark/>
          </w:tcPr>
          <w:p w14:paraId="7EC09679" w14:textId="77777777" w:rsidR="009B0BB5" w:rsidRDefault="009B0BB5" w:rsidP="009B0BB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Ogółem: </w:t>
            </w:r>
          </w:p>
        </w:tc>
        <w:tc>
          <w:tcPr>
            <w:tcW w:w="738" w:type="pct"/>
            <w:tcBorders>
              <w:top w:val="single" w:sz="4" w:space="0" w:color="auto"/>
              <w:left w:val="single" w:sz="4" w:space="0" w:color="auto"/>
              <w:bottom w:val="single" w:sz="4" w:space="0" w:color="auto"/>
              <w:right w:val="single" w:sz="4" w:space="0" w:color="auto"/>
            </w:tcBorders>
            <w:noWrap/>
            <w:vAlign w:val="center"/>
            <w:hideMark/>
          </w:tcPr>
          <w:p w14:paraId="3D599811" w14:textId="77777777" w:rsidR="009B0BB5" w:rsidRDefault="009B0BB5" w:rsidP="009B0BB5">
            <w:pPr>
              <w:rPr>
                <w:rFonts w:cs="Times New Roman"/>
              </w:rPr>
            </w:pPr>
          </w:p>
        </w:tc>
        <w:tc>
          <w:tcPr>
            <w:tcW w:w="859" w:type="pct"/>
            <w:tcBorders>
              <w:top w:val="single" w:sz="4" w:space="0" w:color="auto"/>
              <w:left w:val="single" w:sz="4" w:space="0" w:color="auto"/>
              <w:bottom w:val="single" w:sz="4" w:space="0" w:color="auto"/>
              <w:right w:val="single" w:sz="4" w:space="0" w:color="auto"/>
            </w:tcBorders>
            <w:noWrap/>
            <w:vAlign w:val="center"/>
            <w:hideMark/>
          </w:tcPr>
          <w:p w14:paraId="312BA49C" w14:textId="77777777" w:rsidR="009B0BB5" w:rsidRDefault="009B0BB5" w:rsidP="009B0BB5">
            <w:pPr>
              <w:rPr>
                <w:rFonts w:cs="Times New Roman"/>
              </w:rPr>
            </w:pPr>
          </w:p>
        </w:tc>
        <w:tc>
          <w:tcPr>
            <w:tcW w:w="737" w:type="pct"/>
            <w:tcBorders>
              <w:top w:val="single" w:sz="4" w:space="0" w:color="auto"/>
              <w:left w:val="single" w:sz="4" w:space="0" w:color="auto"/>
              <w:bottom w:val="single" w:sz="4" w:space="0" w:color="auto"/>
              <w:right w:val="single" w:sz="4" w:space="0" w:color="auto"/>
            </w:tcBorders>
            <w:noWrap/>
            <w:vAlign w:val="center"/>
            <w:hideMark/>
          </w:tcPr>
          <w:p w14:paraId="7256C5BE" w14:textId="77777777" w:rsidR="009B0BB5" w:rsidRDefault="009B0BB5" w:rsidP="009B0BB5">
            <w:pPr>
              <w:rPr>
                <w:rFonts w:cs="Times New Roman"/>
              </w:rPr>
            </w:pPr>
          </w:p>
        </w:tc>
        <w:tc>
          <w:tcPr>
            <w:tcW w:w="614" w:type="pct"/>
            <w:tcBorders>
              <w:top w:val="single" w:sz="4" w:space="0" w:color="auto"/>
              <w:left w:val="single" w:sz="4" w:space="0" w:color="auto"/>
              <w:bottom w:val="single" w:sz="4" w:space="0" w:color="auto"/>
              <w:right w:val="single" w:sz="4" w:space="0" w:color="auto"/>
            </w:tcBorders>
            <w:noWrap/>
            <w:vAlign w:val="center"/>
            <w:hideMark/>
          </w:tcPr>
          <w:p w14:paraId="05ECF866" w14:textId="2EFC4DD2" w:rsidR="009B0BB5" w:rsidRDefault="009B0BB5" w:rsidP="009B0BB5">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w:t>
            </w:r>
            <w:r w:rsidR="00562E40">
              <w:rPr>
                <w:rFonts w:ascii="Times New Roman" w:eastAsia="Times New Roman" w:hAnsi="Times New Roman" w:cs="Times New Roman"/>
                <w:b/>
                <w:sz w:val="20"/>
                <w:szCs w:val="20"/>
                <w:lang w:eastAsia="pl-PL"/>
              </w:rPr>
              <w:t>2</w:t>
            </w:r>
            <w:r w:rsidR="00A30A2C">
              <w:rPr>
                <w:rFonts w:ascii="Times New Roman" w:eastAsia="Times New Roman" w:hAnsi="Times New Roman" w:cs="Times New Roman"/>
                <w:b/>
                <w:sz w:val="20"/>
                <w:szCs w:val="20"/>
                <w:lang w:eastAsia="pl-PL"/>
              </w:rPr>
              <w:t>5</w:t>
            </w:r>
          </w:p>
        </w:tc>
      </w:tr>
    </w:tbl>
    <w:p w14:paraId="26ED985E" w14:textId="4BEDF2AC" w:rsidR="001919B7" w:rsidRPr="00F24EEC" w:rsidRDefault="001919B7" w:rsidP="001919B7">
      <w:pPr>
        <w:rPr>
          <w:rFonts w:ascii="Times New Roman" w:eastAsia="Times New Roman" w:hAnsi="Times New Roman" w:cs="Times New Roman"/>
          <w:bCs/>
          <w:iCs/>
          <w:lang w:eastAsia="pl-PL"/>
        </w:rPr>
      </w:pPr>
      <w:r w:rsidRPr="00F24EEC">
        <w:rPr>
          <w:rFonts w:ascii="Times New Roman" w:eastAsia="Times New Roman" w:hAnsi="Times New Roman" w:cs="Times New Roman"/>
          <w:bCs/>
          <w:iCs/>
          <w:lang w:eastAsia="pl-PL"/>
        </w:rPr>
        <w:br w:type="page"/>
      </w:r>
    </w:p>
    <w:p w14:paraId="55729808" w14:textId="77777777" w:rsidR="00C47D36" w:rsidRDefault="00C47D36" w:rsidP="00632643">
      <w:pPr>
        <w:spacing w:after="0" w:line="240" w:lineRule="auto"/>
        <w:rPr>
          <w:rFonts w:ascii="Times New Roman" w:eastAsia="Times New Roman" w:hAnsi="Times New Roman" w:cs="Times New Roman"/>
          <w:sz w:val="24"/>
          <w:szCs w:val="24"/>
          <w:lang w:eastAsia="pl-PL"/>
        </w:rPr>
      </w:pPr>
    </w:p>
    <w:p w14:paraId="763C6018" w14:textId="71CD0C11" w:rsidR="00BA2454" w:rsidRDefault="00BA2454" w:rsidP="005A7612">
      <w:pPr>
        <w:pStyle w:val="Nagwek4"/>
        <w:rPr>
          <w:rFonts w:eastAsia="Times New Roman"/>
          <w:lang w:eastAsia="pl-PL"/>
        </w:rPr>
      </w:pPr>
      <w:bookmarkStart w:id="36" w:name="_Toc149930178"/>
      <w:r>
        <w:rPr>
          <w:rFonts w:eastAsia="Times New Roman"/>
          <w:lang w:eastAsia="pl-PL"/>
        </w:rPr>
        <w:t>3.</w:t>
      </w:r>
      <w:r w:rsidR="005A7612">
        <w:rPr>
          <w:rFonts w:eastAsia="Times New Roman"/>
          <w:lang w:eastAsia="pl-PL"/>
        </w:rPr>
        <w:t>2</w:t>
      </w:r>
      <w:r>
        <w:rPr>
          <w:rFonts w:eastAsia="Times New Roman"/>
          <w:lang w:eastAsia="pl-PL"/>
        </w:rPr>
        <w:t>.</w:t>
      </w:r>
      <w:r w:rsidR="005A7612">
        <w:rPr>
          <w:rFonts w:eastAsia="Times New Roman"/>
          <w:lang w:eastAsia="pl-PL"/>
        </w:rPr>
        <w:t>4</w:t>
      </w:r>
      <w:r>
        <w:rPr>
          <w:rFonts w:eastAsia="Times New Roman"/>
          <w:lang w:eastAsia="pl-PL"/>
        </w:rPr>
        <w:t xml:space="preserve">. Łączna liczba punktów ECTS, którą student musi uzyskać w ramach </w:t>
      </w:r>
      <w:r w:rsidR="005A7612">
        <w:rPr>
          <w:rFonts w:eastAsia="Times New Roman"/>
          <w:lang w:eastAsia="pl-PL"/>
        </w:rPr>
        <w:t>praktyk zawodowych</w:t>
      </w:r>
      <w:bookmarkEnd w:id="36"/>
    </w:p>
    <w:p w14:paraId="72BFF47A" w14:textId="38345FA3" w:rsidR="00BA2454" w:rsidRDefault="00BA2454" w:rsidP="00632643">
      <w:pPr>
        <w:spacing w:after="0" w:line="240" w:lineRule="auto"/>
        <w:rPr>
          <w:rFonts w:ascii="Times New Roman" w:eastAsia="Times New Roman" w:hAnsi="Times New Roman" w:cs="Times New Roman"/>
          <w:sz w:val="24"/>
          <w:szCs w:val="24"/>
          <w:lang w:eastAsia="pl-PL"/>
        </w:rPr>
      </w:pPr>
    </w:p>
    <w:p w14:paraId="4C45CF4C" w14:textId="4A2D86D3" w:rsidR="009E5E24" w:rsidRDefault="009E5E24" w:rsidP="006326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Łączna liczba punktów ECTS, która student musi uzyskać w ramach praktyk zawodowych wynosi </w:t>
      </w:r>
      <w:r w:rsidRPr="009E5E24">
        <w:rPr>
          <w:rFonts w:ascii="Times New Roman" w:eastAsia="Times New Roman" w:hAnsi="Times New Roman" w:cs="Times New Roman"/>
          <w:b/>
          <w:bCs/>
          <w:sz w:val="24"/>
          <w:szCs w:val="24"/>
          <w:lang w:eastAsia="pl-PL"/>
        </w:rPr>
        <w:t>14</w:t>
      </w:r>
      <w:r>
        <w:rPr>
          <w:rFonts w:ascii="Times New Roman" w:eastAsia="Times New Roman" w:hAnsi="Times New Roman" w:cs="Times New Roman"/>
          <w:sz w:val="24"/>
          <w:szCs w:val="24"/>
          <w:lang w:eastAsia="pl-PL"/>
        </w:rPr>
        <w:t>.</w:t>
      </w:r>
    </w:p>
    <w:p w14:paraId="6C7F7C36" w14:textId="77777777" w:rsidR="009E5E24" w:rsidRDefault="009E5E24" w:rsidP="00632643">
      <w:pPr>
        <w:spacing w:after="0" w:line="240" w:lineRule="auto"/>
        <w:rPr>
          <w:rFonts w:ascii="Times New Roman" w:eastAsia="Times New Roman" w:hAnsi="Times New Roman" w:cs="Times New Roman"/>
          <w:sz w:val="24"/>
          <w:szCs w:val="24"/>
          <w:lang w:eastAsia="pl-PL"/>
        </w:rPr>
      </w:pPr>
    </w:p>
    <w:p w14:paraId="1BADB03C" w14:textId="61F0B320" w:rsidR="009E5E24" w:rsidRDefault="009E5E24" w:rsidP="00632643">
      <w:pPr>
        <w:spacing w:after="0" w:line="240" w:lineRule="auto"/>
        <w:rPr>
          <w:rFonts w:ascii="Times New Roman" w:eastAsia="Times New Roman" w:hAnsi="Times New Roman" w:cs="Times New Roman"/>
          <w:sz w:val="24"/>
          <w:szCs w:val="24"/>
          <w:lang w:eastAsia="pl-PL"/>
        </w:rPr>
      </w:pPr>
    </w:p>
    <w:p w14:paraId="6A14CD35" w14:textId="3B114A63" w:rsidR="0038417D" w:rsidRDefault="0038417D" w:rsidP="00632643">
      <w:pPr>
        <w:spacing w:after="0" w:line="240" w:lineRule="auto"/>
        <w:rPr>
          <w:rFonts w:ascii="Times New Roman" w:eastAsia="Times New Roman" w:hAnsi="Times New Roman" w:cs="Times New Roman"/>
          <w:sz w:val="24"/>
          <w:szCs w:val="24"/>
          <w:lang w:eastAsia="pl-PL"/>
        </w:rPr>
      </w:pPr>
    </w:p>
    <w:p w14:paraId="5B1D3B90" w14:textId="77777777" w:rsidR="0038417D" w:rsidRDefault="0038417D" w:rsidP="0038417D">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Istotą praktyk zawodowych jest stworzenie warunków do pogłębiania wiadomości przekazywanych w toku zajęć dydaktycznych oraz konfrontowania ich realiami życia społecznego oraz stworzenie warunków do rozwoju umiejętności i kompetencji zawodowych oraz społecznych. Zdobyte podczas praktyki doświadczenie </w:t>
      </w:r>
      <w:r>
        <w:rPr>
          <w:rStyle w:val="Pogrubienie"/>
          <w:rFonts w:ascii="Times New Roman" w:hAnsi="Times New Roman"/>
          <w:b w:val="0"/>
          <w:sz w:val="24"/>
          <w:szCs w:val="24"/>
        </w:rPr>
        <w:t>może stać się punktem wyjścia w </w:t>
      </w:r>
      <w:r w:rsidRPr="00D94E48">
        <w:rPr>
          <w:rStyle w:val="Pogrubienie"/>
          <w:rFonts w:ascii="Times New Roman" w:hAnsi="Times New Roman"/>
          <w:b w:val="0"/>
          <w:sz w:val="24"/>
          <w:szCs w:val="24"/>
        </w:rPr>
        <w:t>poszukiwaniu przyszłej pracy zawodowej, szansą na zaprezentowanie swoich możliwości, atutów i zalet potencjalnemu pracodawcy. Praktyki odbywają się w sektorze administracji samorządowej i rządowej, przedsiębiorstwach i organizacjach (zwanych dalej zakładem pracy), które deklarują wolę i możliwość realizowania programu praktyki i którymi uczelnia zawarła porozumienie na dany etap praktyki.</w:t>
      </w:r>
    </w:p>
    <w:p w14:paraId="0B82E8EB" w14:textId="77777777" w:rsidR="0038417D" w:rsidRDefault="0038417D" w:rsidP="0038417D">
      <w:pPr>
        <w:pStyle w:val="Bezodstpw1"/>
        <w:spacing w:line="276" w:lineRule="auto"/>
        <w:ind w:firstLine="720"/>
        <w:jc w:val="both"/>
        <w:rPr>
          <w:rStyle w:val="Pogrubienie"/>
          <w:rFonts w:ascii="Times New Roman" w:hAnsi="Times New Roman"/>
          <w:b w:val="0"/>
          <w:sz w:val="24"/>
          <w:szCs w:val="24"/>
        </w:rPr>
      </w:pPr>
    </w:p>
    <w:p w14:paraId="382E3E89" w14:textId="77777777" w:rsidR="0038417D" w:rsidRPr="00D34CFE" w:rsidRDefault="0038417D" w:rsidP="0038417D">
      <w:pPr>
        <w:pStyle w:val="Bezodstpw1"/>
        <w:spacing w:line="276" w:lineRule="auto"/>
        <w:ind w:firstLine="720"/>
        <w:jc w:val="both"/>
        <w:rPr>
          <w:rStyle w:val="Pogrubienie"/>
          <w:rFonts w:ascii="Times New Roman" w:hAnsi="Times New Roman"/>
        </w:rPr>
      </w:pPr>
      <w:r w:rsidRPr="00D94E48">
        <w:rPr>
          <w:rStyle w:val="Pogrubienie"/>
          <w:rFonts w:ascii="Times New Roman" w:hAnsi="Times New Roman"/>
          <w:i/>
          <w:sz w:val="24"/>
          <w:szCs w:val="24"/>
        </w:rPr>
        <w:t xml:space="preserve">Ogólne zasady organizacji praktyki </w:t>
      </w:r>
    </w:p>
    <w:p w14:paraId="6121EC54" w14:textId="77777777" w:rsidR="0038417D" w:rsidRDefault="0038417D" w:rsidP="0038417D">
      <w:pPr>
        <w:pStyle w:val="Bezodstpw1"/>
        <w:spacing w:line="276" w:lineRule="auto"/>
        <w:ind w:firstLine="720"/>
        <w:jc w:val="both"/>
        <w:rPr>
          <w:rStyle w:val="Pogrubienie"/>
          <w:rFonts w:ascii="Times New Roman" w:hAnsi="Times New Roman"/>
          <w:b w:val="0"/>
          <w:sz w:val="24"/>
          <w:szCs w:val="24"/>
        </w:rPr>
      </w:pPr>
    </w:p>
    <w:p w14:paraId="6D743532" w14:textId="77EE1492" w:rsidR="0038417D" w:rsidRPr="00D94E48" w:rsidRDefault="0038417D" w:rsidP="0038417D">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Praktyka zawodowa jest integralną częścią procesu kształcenia studentów </w:t>
      </w:r>
      <w:r>
        <w:rPr>
          <w:rStyle w:val="Pogrubienie"/>
          <w:rFonts w:ascii="Times New Roman" w:hAnsi="Times New Roman"/>
          <w:b w:val="0"/>
          <w:sz w:val="24"/>
          <w:szCs w:val="24"/>
        </w:rPr>
        <w:t>Wyższej Szkoły Administracji Publicznej w Szczecinie</w:t>
      </w:r>
      <w:r w:rsidRPr="00D94E48">
        <w:rPr>
          <w:rStyle w:val="Pogrubienie"/>
          <w:rFonts w:ascii="Times New Roman" w:hAnsi="Times New Roman"/>
          <w:b w:val="0"/>
          <w:sz w:val="24"/>
          <w:szCs w:val="24"/>
        </w:rPr>
        <w:t xml:space="preserve"> i łączny jej wymiar na</w:t>
      </w:r>
      <w:r>
        <w:rPr>
          <w:rStyle w:val="Pogrubienie"/>
          <w:rFonts w:ascii="Times New Roman" w:hAnsi="Times New Roman"/>
          <w:b w:val="0"/>
          <w:sz w:val="24"/>
          <w:szCs w:val="24"/>
        </w:rPr>
        <w:t xml:space="preserve"> studiach pierwszego stopnia</w:t>
      </w:r>
      <w:r w:rsidRPr="00D94E48">
        <w:rPr>
          <w:rStyle w:val="Pogrubienie"/>
          <w:rFonts w:ascii="Times New Roman" w:hAnsi="Times New Roman"/>
          <w:b w:val="0"/>
          <w:sz w:val="24"/>
          <w:szCs w:val="24"/>
        </w:rPr>
        <w:t xml:space="preserve"> kierunku </w:t>
      </w:r>
      <w:r w:rsidRPr="00FD0944">
        <w:rPr>
          <w:rStyle w:val="Pogrubienie"/>
          <w:rFonts w:ascii="Times New Roman" w:hAnsi="Times New Roman"/>
          <w:b w:val="0"/>
          <w:i/>
          <w:sz w:val="24"/>
          <w:szCs w:val="24"/>
        </w:rPr>
        <w:t>Administracja</w:t>
      </w:r>
      <w:r w:rsidRPr="00D94E48">
        <w:rPr>
          <w:rStyle w:val="Pogrubienie"/>
          <w:rFonts w:ascii="Times New Roman" w:hAnsi="Times New Roman"/>
          <w:b w:val="0"/>
          <w:sz w:val="24"/>
          <w:szCs w:val="24"/>
        </w:rPr>
        <w:t xml:space="preserve"> wynosi 1</w:t>
      </w:r>
      <w:r>
        <w:rPr>
          <w:rStyle w:val="Pogrubienie"/>
          <w:rFonts w:ascii="Times New Roman" w:hAnsi="Times New Roman"/>
          <w:b w:val="0"/>
          <w:sz w:val="24"/>
          <w:szCs w:val="24"/>
        </w:rPr>
        <w:t>4</w:t>
      </w:r>
      <w:r w:rsidRPr="00D94E48">
        <w:rPr>
          <w:rStyle w:val="Pogrubienie"/>
          <w:rFonts w:ascii="Times New Roman" w:hAnsi="Times New Roman"/>
          <w:b w:val="0"/>
          <w:sz w:val="24"/>
          <w:szCs w:val="24"/>
        </w:rPr>
        <w:t xml:space="preserve"> ECTS, co odpowiada </w:t>
      </w:r>
      <w:r>
        <w:rPr>
          <w:rStyle w:val="Pogrubienie"/>
          <w:rFonts w:ascii="Times New Roman" w:hAnsi="Times New Roman"/>
          <w:sz w:val="24"/>
          <w:szCs w:val="24"/>
        </w:rPr>
        <w:t>6</w:t>
      </w:r>
      <w:r w:rsidRPr="00D94E48">
        <w:rPr>
          <w:rStyle w:val="Pogrubienie"/>
          <w:rFonts w:ascii="Times New Roman" w:hAnsi="Times New Roman"/>
          <w:sz w:val="24"/>
          <w:szCs w:val="24"/>
        </w:rPr>
        <w:t xml:space="preserve"> miesiącom praktyk (</w:t>
      </w:r>
      <w:r>
        <w:rPr>
          <w:rStyle w:val="Pogrubienie"/>
          <w:rFonts w:ascii="Times New Roman" w:hAnsi="Times New Roman"/>
          <w:sz w:val="24"/>
          <w:szCs w:val="24"/>
        </w:rPr>
        <w:t>720 </w:t>
      </w:r>
      <w:r w:rsidRPr="00D94E48">
        <w:rPr>
          <w:rStyle w:val="Pogrubienie"/>
          <w:rFonts w:ascii="Times New Roman" w:hAnsi="Times New Roman"/>
          <w:sz w:val="24"/>
          <w:szCs w:val="24"/>
        </w:rPr>
        <w:t>godzin)</w:t>
      </w:r>
      <w:r w:rsidRPr="00D94E48">
        <w:rPr>
          <w:rStyle w:val="Pogrubienie"/>
          <w:rFonts w:ascii="Times New Roman" w:hAnsi="Times New Roman"/>
          <w:b w:val="0"/>
          <w:sz w:val="24"/>
          <w:szCs w:val="24"/>
        </w:rPr>
        <w:t>. Praktyka zawodowa zaliczana jest po semestrze</w:t>
      </w:r>
      <w:r>
        <w:rPr>
          <w:rStyle w:val="Pogrubienie"/>
          <w:rFonts w:ascii="Times New Roman" w:hAnsi="Times New Roman"/>
          <w:b w:val="0"/>
          <w:sz w:val="24"/>
          <w:szCs w:val="24"/>
        </w:rPr>
        <w:t>3, 4</w:t>
      </w:r>
      <w:r w:rsidRPr="00D94E48">
        <w:rPr>
          <w:rStyle w:val="Pogrubienie"/>
          <w:rFonts w:ascii="Times New Roman" w:hAnsi="Times New Roman"/>
          <w:b w:val="0"/>
          <w:sz w:val="24"/>
          <w:szCs w:val="24"/>
        </w:rPr>
        <w:t xml:space="preserve"> i </w:t>
      </w:r>
      <w:r>
        <w:rPr>
          <w:rStyle w:val="Pogrubienie"/>
          <w:rFonts w:ascii="Times New Roman" w:hAnsi="Times New Roman"/>
          <w:b w:val="0"/>
          <w:sz w:val="24"/>
          <w:szCs w:val="24"/>
        </w:rPr>
        <w:t>5</w:t>
      </w:r>
      <w:r w:rsidRPr="00D94E48">
        <w:rPr>
          <w:rStyle w:val="Pogrubienie"/>
          <w:rFonts w:ascii="Times New Roman" w:hAnsi="Times New Roman"/>
          <w:b w:val="0"/>
          <w:sz w:val="24"/>
          <w:szCs w:val="24"/>
        </w:rPr>
        <w:t>. Zaliczenie praktyk jest warunkiem koniecznym zaliczenia semestrów</w:t>
      </w:r>
      <w:r>
        <w:rPr>
          <w:rStyle w:val="Pogrubienie"/>
          <w:rFonts w:ascii="Times New Roman" w:hAnsi="Times New Roman"/>
          <w:b w:val="0"/>
          <w:sz w:val="24"/>
          <w:szCs w:val="24"/>
        </w:rPr>
        <w:t>3, 4</w:t>
      </w:r>
      <w:r w:rsidRPr="00D94E48">
        <w:rPr>
          <w:rStyle w:val="Pogrubienie"/>
          <w:rFonts w:ascii="Times New Roman" w:hAnsi="Times New Roman"/>
          <w:b w:val="0"/>
          <w:sz w:val="24"/>
          <w:szCs w:val="24"/>
        </w:rPr>
        <w:t xml:space="preserve"> i </w:t>
      </w:r>
      <w:r>
        <w:rPr>
          <w:rStyle w:val="Pogrubienie"/>
          <w:rFonts w:ascii="Times New Roman" w:hAnsi="Times New Roman"/>
          <w:b w:val="0"/>
          <w:sz w:val="24"/>
          <w:szCs w:val="24"/>
        </w:rPr>
        <w:t>5</w:t>
      </w:r>
      <w:r w:rsidRPr="00D94E48">
        <w:rPr>
          <w:rStyle w:val="Pogrubienie"/>
          <w:rFonts w:ascii="Times New Roman" w:hAnsi="Times New Roman"/>
          <w:b w:val="0"/>
          <w:sz w:val="24"/>
          <w:szCs w:val="24"/>
        </w:rPr>
        <w:t xml:space="preserve"> oraz </w:t>
      </w:r>
      <w:r w:rsidRPr="00D94E48">
        <w:rPr>
          <w:rStyle w:val="Pogrubienie"/>
          <w:rFonts w:ascii="Times New Roman" w:hAnsi="Times New Roman"/>
          <w:sz w:val="24"/>
          <w:szCs w:val="24"/>
        </w:rPr>
        <w:t>ukończenia studiów</w:t>
      </w:r>
      <w:r w:rsidRPr="00D94E48">
        <w:rPr>
          <w:rStyle w:val="Pogrubienie"/>
          <w:rFonts w:ascii="Times New Roman" w:hAnsi="Times New Roman"/>
          <w:b w:val="0"/>
          <w:sz w:val="24"/>
          <w:szCs w:val="24"/>
        </w:rPr>
        <w:t>.</w:t>
      </w:r>
    </w:p>
    <w:p w14:paraId="1E29A179" w14:textId="77777777" w:rsidR="0038417D" w:rsidRDefault="0038417D" w:rsidP="0038417D">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W uzasadnionych przypadkach termin odbywania studenckich praktyk zawodowych może zostać zmienio</w:t>
      </w:r>
      <w:r>
        <w:rPr>
          <w:rStyle w:val="Pogrubienie"/>
          <w:rFonts w:ascii="Times New Roman" w:hAnsi="Times New Roman"/>
          <w:b w:val="0"/>
          <w:sz w:val="24"/>
          <w:szCs w:val="24"/>
        </w:rPr>
        <w:t>ny.</w:t>
      </w:r>
    </w:p>
    <w:p w14:paraId="3E245E6C" w14:textId="3F8D15CA" w:rsidR="0038417D" w:rsidRPr="00D94E48" w:rsidRDefault="0038417D" w:rsidP="0038417D">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Za zgodą </w:t>
      </w:r>
      <w:r w:rsidR="00BD35C2">
        <w:rPr>
          <w:rStyle w:val="Pogrubienie"/>
          <w:rFonts w:ascii="Times New Roman" w:hAnsi="Times New Roman"/>
          <w:b w:val="0"/>
          <w:sz w:val="24"/>
          <w:szCs w:val="24"/>
        </w:rPr>
        <w:t>Dziekana</w:t>
      </w:r>
      <w:r w:rsidRPr="00D94E48">
        <w:rPr>
          <w:rStyle w:val="Pogrubienie"/>
          <w:rFonts w:ascii="Times New Roman" w:hAnsi="Times New Roman"/>
          <w:b w:val="0"/>
          <w:sz w:val="24"/>
          <w:szCs w:val="24"/>
        </w:rPr>
        <w:t xml:space="preserve">, na wniosek studenta zaopiniowany przez akademickiego (wyznaczonego przez uczelnię) </w:t>
      </w:r>
      <w:r>
        <w:rPr>
          <w:rStyle w:val="Pogrubienie"/>
          <w:rFonts w:ascii="Times New Roman" w:hAnsi="Times New Roman"/>
          <w:b w:val="0"/>
          <w:sz w:val="24"/>
          <w:szCs w:val="24"/>
        </w:rPr>
        <w:t>opiekuna praktyk</w:t>
      </w:r>
      <w:r w:rsidRPr="00D94E48">
        <w:rPr>
          <w:rStyle w:val="Pogrubienie"/>
          <w:rFonts w:ascii="Times New Roman" w:hAnsi="Times New Roman"/>
          <w:b w:val="0"/>
          <w:sz w:val="24"/>
          <w:szCs w:val="24"/>
        </w:rPr>
        <w:t xml:space="preserve"> </w:t>
      </w:r>
      <w:r>
        <w:rPr>
          <w:rStyle w:val="Pogrubienie"/>
          <w:rFonts w:ascii="Times New Roman" w:hAnsi="Times New Roman"/>
          <w:b w:val="0"/>
          <w:sz w:val="24"/>
          <w:szCs w:val="24"/>
        </w:rPr>
        <w:t>w</w:t>
      </w:r>
      <w:r w:rsidRPr="00D94E48">
        <w:rPr>
          <w:rStyle w:val="Pogrubienie"/>
          <w:rFonts w:ascii="Times New Roman" w:hAnsi="Times New Roman"/>
          <w:b w:val="0"/>
          <w:sz w:val="24"/>
          <w:szCs w:val="24"/>
        </w:rPr>
        <w:t xml:space="preserve"> poczet czasu praktyki można zaliczyć okres pracy zawodowej studenta, o ile charakter tej pracy jest zgodny z odbywanym kierunkiem studiów i spełnia wymogi praktyki (określone w sylabusie). W takim przypadku do wniosku powinno być dołączone zaświadczenie z zakładu pracy o zatrudnieniu oraz opis zajmowanego stanowiska pracy</w:t>
      </w:r>
      <w:r w:rsidR="00873173">
        <w:rPr>
          <w:rStyle w:val="Pogrubienie"/>
          <w:rFonts w:ascii="Times New Roman" w:hAnsi="Times New Roman"/>
          <w:b w:val="0"/>
          <w:sz w:val="24"/>
          <w:szCs w:val="24"/>
        </w:rPr>
        <w:t xml:space="preserve"> i szczegółowy opis</w:t>
      </w:r>
      <w:r w:rsidRPr="00D94E48">
        <w:rPr>
          <w:rStyle w:val="Pogrubienie"/>
          <w:rFonts w:ascii="Times New Roman" w:hAnsi="Times New Roman"/>
          <w:b w:val="0"/>
          <w:sz w:val="24"/>
          <w:szCs w:val="24"/>
        </w:rPr>
        <w:t xml:space="preserve"> wykonywanych obowiązków. Zachęca się studentów do odbywania praktyk zagranicznych, zwłaszcza w ramach programów </w:t>
      </w:r>
      <w:proofErr w:type="spellStart"/>
      <w:r w:rsidRPr="00D94E48">
        <w:rPr>
          <w:rStyle w:val="Pogrubienie"/>
          <w:rFonts w:ascii="Times New Roman" w:hAnsi="Times New Roman"/>
          <w:b w:val="0"/>
          <w:sz w:val="24"/>
          <w:szCs w:val="24"/>
        </w:rPr>
        <w:t>mobilnościowych</w:t>
      </w:r>
      <w:proofErr w:type="spellEnd"/>
      <w:r w:rsidRPr="00D94E48">
        <w:rPr>
          <w:rStyle w:val="Pogrubienie"/>
          <w:rFonts w:ascii="Times New Roman" w:hAnsi="Times New Roman"/>
          <w:b w:val="0"/>
          <w:sz w:val="24"/>
          <w:szCs w:val="24"/>
        </w:rPr>
        <w:t xml:space="preserve"> (np. ERASMUS +).</w:t>
      </w:r>
    </w:p>
    <w:p w14:paraId="1447294F" w14:textId="77777777" w:rsidR="0038417D" w:rsidRPr="00D94E48" w:rsidRDefault="0038417D" w:rsidP="0038417D">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Każdy student zobowiązany jest do systematycznego prowadzenia dzienniczka praktyk i odnotowywania w nim przebiegu każdego dnia praktyki, ze szczególnym uwzględnieniem działań obserwowanych i realizowanych samodzielnie, a zakończenie każdego tygodnia roboczego praktyk powinno być potwierdzone stosownym wpisem dokonanym przez opiekuna praktyk wyznaczonego przez kierownika podmiotu przyjmującego studenta na praktykę. Student zobowiązany jest po zakończeniu praktyki do przedstawienia sprawozdania z odbytej praktyki, które powinno zawierać charakterystykę zakładu pracy, zakres wykonywanych prac i </w:t>
      </w:r>
      <w:r w:rsidRPr="00D94E48">
        <w:rPr>
          <w:rStyle w:val="Pogrubienie"/>
          <w:rFonts w:ascii="Times New Roman" w:hAnsi="Times New Roman"/>
          <w:b w:val="0"/>
          <w:sz w:val="24"/>
          <w:szCs w:val="24"/>
        </w:rPr>
        <w:lastRenderedPageBreak/>
        <w:t>własną ocenę praktyki. Sprawozdanie powinno być potwierdzone przez opiekuna praktyk wyznaczonego przez kierownika instytucji przyjmującego studenta na praktykę.</w:t>
      </w:r>
    </w:p>
    <w:p w14:paraId="09086789" w14:textId="77777777" w:rsidR="0038417D" w:rsidRPr="00D94E48" w:rsidRDefault="0038417D" w:rsidP="0038417D">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Praktyki odbywają się na podstawie skierowania wystawionego przez akademickiego opiekuna praktyk. Do obowiązków akademickiego opiekuna praktyk należy także sprawowanie kontroli nad właściwą i realizacją celów praktyki oraz jej monitorowanie i</w:t>
      </w:r>
      <w:r>
        <w:rPr>
          <w:rStyle w:val="Pogrubienie"/>
          <w:rFonts w:ascii="Times New Roman" w:hAnsi="Times New Roman"/>
          <w:b w:val="0"/>
          <w:sz w:val="24"/>
          <w:szCs w:val="24"/>
        </w:rPr>
        <w:t> </w:t>
      </w:r>
      <w:r w:rsidRPr="00D94E48">
        <w:rPr>
          <w:rStyle w:val="Pogrubienie"/>
          <w:rFonts w:ascii="Times New Roman" w:hAnsi="Times New Roman"/>
          <w:b w:val="0"/>
          <w:sz w:val="24"/>
          <w:szCs w:val="24"/>
        </w:rPr>
        <w:t xml:space="preserve">zaliczenie (Regulamin </w:t>
      </w:r>
      <w:r>
        <w:rPr>
          <w:rStyle w:val="Pogrubienie"/>
          <w:rFonts w:ascii="Times New Roman" w:hAnsi="Times New Roman"/>
          <w:b w:val="0"/>
          <w:sz w:val="24"/>
          <w:szCs w:val="24"/>
        </w:rPr>
        <w:t xml:space="preserve">praktyk dla studentów kierunku </w:t>
      </w:r>
      <w:r w:rsidRPr="00FD0944">
        <w:rPr>
          <w:rStyle w:val="Pogrubienie"/>
          <w:rFonts w:ascii="Times New Roman" w:hAnsi="Times New Roman"/>
          <w:b w:val="0"/>
          <w:i/>
          <w:sz w:val="24"/>
          <w:szCs w:val="24"/>
        </w:rPr>
        <w:t>Administracja</w:t>
      </w:r>
      <w:r w:rsidRPr="00D94E48">
        <w:rPr>
          <w:rStyle w:val="Pogrubienie"/>
          <w:rFonts w:ascii="Times New Roman" w:hAnsi="Times New Roman"/>
          <w:b w:val="0"/>
          <w:sz w:val="24"/>
          <w:szCs w:val="24"/>
        </w:rPr>
        <w:t>). Zaliczenie praktyki odbywa się na podstawie złożonego przez studenta w wyzn</w:t>
      </w:r>
      <w:r>
        <w:rPr>
          <w:rStyle w:val="Pogrubienie"/>
          <w:rFonts w:ascii="Times New Roman" w:hAnsi="Times New Roman"/>
          <w:b w:val="0"/>
          <w:sz w:val="24"/>
          <w:szCs w:val="24"/>
        </w:rPr>
        <w:t>aczonym terminie sprawozdania z </w:t>
      </w:r>
      <w:r w:rsidRPr="00D94E48">
        <w:rPr>
          <w:rStyle w:val="Pogrubienie"/>
          <w:rFonts w:ascii="Times New Roman" w:hAnsi="Times New Roman"/>
          <w:b w:val="0"/>
          <w:sz w:val="24"/>
          <w:szCs w:val="24"/>
        </w:rPr>
        <w:t>odbytej praktyki z dołączonym dziennikiem praktyki oraz na podstawie opinii wystawionej przez opiekuna praktyk z ramienia zakładu pracy.</w:t>
      </w:r>
    </w:p>
    <w:p w14:paraId="2278B036" w14:textId="77777777" w:rsidR="0038417D" w:rsidRPr="00D94E48" w:rsidRDefault="0038417D" w:rsidP="0038417D">
      <w:pPr>
        <w:pStyle w:val="Bezodstpw1"/>
        <w:spacing w:line="276" w:lineRule="auto"/>
        <w:jc w:val="both"/>
        <w:rPr>
          <w:rStyle w:val="Pogrubienie"/>
          <w:rFonts w:ascii="Times New Roman" w:hAnsi="Times New Roman"/>
          <w:b w:val="0"/>
          <w:sz w:val="24"/>
          <w:szCs w:val="24"/>
        </w:rPr>
      </w:pPr>
    </w:p>
    <w:p w14:paraId="0B0CDF5D" w14:textId="77777777" w:rsidR="0038417D" w:rsidRDefault="0038417D" w:rsidP="0038417D">
      <w:pPr>
        <w:pStyle w:val="Bezodstpw1"/>
        <w:spacing w:line="276" w:lineRule="auto"/>
        <w:jc w:val="both"/>
        <w:rPr>
          <w:rStyle w:val="Pogrubienie"/>
          <w:rFonts w:ascii="Times New Roman" w:hAnsi="Times New Roman"/>
          <w:i/>
          <w:sz w:val="24"/>
          <w:szCs w:val="24"/>
        </w:rPr>
      </w:pPr>
      <w:r w:rsidRPr="00D94E48">
        <w:rPr>
          <w:rStyle w:val="Pogrubienie"/>
          <w:rFonts w:ascii="Times New Roman" w:hAnsi="Times New Roman"/>
          <w:i/>
          <w:sz w:val="24"/>
          <w:szCs w:val="24"/>
        </w:rPr>
        <w:t>Cele praktyk</w:t>
      </w:r>
    </w:p>
    <w:p w14:paraId="07E19ACD" w14:textId="77777777" w:rsidR="0038417D" w:rsidRPr="00D94E48" w:rsidRDefault="0038417D" w:rsidP="0038417D">
      <w:pPr>
        <w:pStyle w:val="Bezodstpw1"/>
        <w:spacing w:line="276" w:lineRule="auto"/>
        <w:jc w:val="both"/>
        <w:rPr>
          <w:rStyle w:val="Pogrubienie"/>
          <w:rFonts w:ascii="Times New Roman" w:hAnsi="Times New Roman"/>
          <w:i/>
          <w:sz w:val="24"/>
          <w:szCs w:val="24"/>
        </w:rPr>
      </w:pPr>
    </w:p>
    <w:p w14:paraId="74FC5DCC" w14:textId="77777777" w:rsidR="0038417D" w:rsidRPr="00D94E48" w:rsidRDefault="0038417D" w:rsidP="0038417D">
      <w:pPr>
        <w:pStyle w:val="Bezodstpw1"/>
        <w:spacing w:line="276" w:lineRule="auto"/>
        <w:ind w:firstLine="720"/>
        <w:jc w:val="both"/>
        <w:rPr>
          <w:rFonts w:ascii="Times New Roman" w:hAnsi="Times New Roman"/>
          <w:iCs/>
          <w:color w:val="000000"/>
          <w:sz w:val="24"/>
          <w:szCs w:val="24"/>
        </w:rPr>
      </w:pPr>
      <w:r w:rsidRPr="00D94E48">
        <w:rPr>
          <w:rFonts w:ascii="Times New Roman" w:hAnsi="Times New Roman"/>
          <w:color w:val="000000"/>
          <w:sz w:val="24"/>
          <w:szCs w:val="24"/>
        </w:rPr>
        <w:t>Studencka praktyka zawodowa, której ze względu na praktyczny charakter profilu proponowanego kierunku przypisano szczególnie doniosłe znaczenie, ma na celu</w:t>
      </w:r>
      <w:r w:rsidRPr="00D94E48">
        <w:rPr>
          <w:rFonts w:ascii="Times New Roman" w:hAnsi="Times New Roman"/>
          <w:iCs/>
          <w:color w:val="000000"/>
          <w:sz w:val="24"/>
          <w:szCs w:val="24"/>
        </w:rPr>
        <w:t>:</w:t>
      </w:r>
    </w:p>
    <w:p w14:paraId="10A74536"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poszerzenie wiedzy zdobytej na studiach i rozwijanie umiejętności jej wykorzystania w praktyce;</w:t>
      </w:r>
    </w:p>
    <w:p w14:paraId="7C16E3E2" w14:textId="2A4E3A29" w:rsidR="0038417D" w:rsidRPr="0038417D" w:rsidRDefault="0038417D" w:rsidP="0038417D">
      <w:pPr>
        <w:pStyle w:val="Bezodstpw1"/>
        <w:numPr>
          <w:ilvl w:val="0"/>
          <w:numId w:val="5"/>
        </w:numPr>
        <w:spacing w:line="276" w:lineRule="auto"/>
        <w:jc w:val="both"/>
        <w:rPr>
          <w:rFonts w:ascii="Times New Roman" w:hAnsi="Times New Roman"/>
          <w:iCs/>
          <w:color w:val="000000"/>
          <w:sz w:val="24"/>
          <w:szCs w:val="24"/>
        </w:rPr>
      </w:pPr>
      <w:r w:rsidRPr="0038417D">
        <w:rPr>
          <w:rFonts w:ascii="Times New Roman" w:hAnsi="Times New Roman"/>
          <w:iCs/>
          <w:color w:val="000000"/>
          <w:sz w:val="24"/>
          <w:szCs w:val="24"/>
        </w:rPr>
        <w:t xml:space="preserve">zapewnienie warunków poznawania w praktyce zagadnień związanych </w:t>
      </w:r>
      <w:r w:rsidRPr="0038417D">
        <w:rPr>
          <w:rFonts w:ascii="Times New Roman" w:hAnsi="Times New Roman"/>
        </w:rPr>
        <w:t>z wybraną</w:t>
      </w:r>
      <w:r w:rsidRPr="0038417D">
        <w:rPr>
          <w:rFonts w:ascii="Times New Roman" w:hAnsi="Times New Roman"/>
          <w:iCs/>
          <w:color w:val="000000"/>
          <w:sz w:val="24"/>
          <w:szCs w:val="24"/>
        </w:rPr>
        <w:t xml:space="preserve"> specjalnością;</w:t>
      </w:r>
    </w:p>
    <w:p w14:paraId="153148F2"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poznanie zasad organizacji i mechanizmów funkcjonowania instytucji, organizacji, przedsiębiorstw;</w:t>
      </w:r>
    </w:p>
    <w:p w14:paraId="1EC81880"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poznanie warunków pracy obowiązujących na różnych stanowiskach;</w:t>
      </w:r>
    </w:p>
    <w:p w14:paraId="7D609CE5"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przygotowanie studentów do sa</w:t>
      </w:r>
      <w:r>
        <w:rPr>
          <w:rFonts w:ascii="Times New Roman" w:hAnsi="Times New Roman"/>
          <w:iCs/>
          <w:color w:val="000000"/>
          <w:sz w:val="24"/>
          <w:szCs w:val="24"/>
        </w:rPr>
        <w:t>modzielnego wykonywania pracy i </w:t>
      </w:r>
      <w:r w:rsidRPr="00D94E48">
        <w:rPr>
          <w:rFonts w:ascii="Times New Roman" w:hAnsi="Times New Roman"/>
          <w:iCs/>
          <w:color w:val="000000"/>
          <w:sz w:val="24"/>
          <w:szCs w:val="24"/>
        </w:rPr>
        <w:t>odpowiedzialności za powierzone zadania;</w:t>
      </w:r>
    </w:p>
    <w:p w14:paraId="7E6FF872"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doskonalenie umiejętności pracy w zespole i komunikowania się z otoczeniem społecznym w miejscu pracy;</w:t>
      </w:r>
    </w:p>
    <w:p w14:paraId="289B25FA"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zdobywanie umiejętności zarządzania własnym czasem i pracą;</w:t>
      </w:r>
    </w:p>
    <w:p w14:paraId="630CA556"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przygotowanie do pełnienia różnych ról zawodowych;</w:t>
      </w:r>
    </w:p>
    <w:p w14:paraId="772FB2F3" w14:textId="77777777" w:rsidR="0038417D" w:rsidRPr="00D94E48" w:rsidRDefault="0038417D" w:rsidP="0038417D">
      <w:pPr>
        <w:pStyle w:val="Bezodstpw1"/>
        <w:numPr>
          <w:ilvl w:val="0"/>
          <w:numId w:val="5"/>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pozyskiwanie i gromadzenie danych empirycznych potrzebnych do pracy dyplomowej w zakresie uzgodnionym z promotorem pracy i kierownikiem podmiotu przyjmującym na praktykę.</w:t>
      </w:r>
    </w:p>
    <w:p w14:paraId="7BF104E4" w14:textId="77777777" w:rsidR="0038417D" w:rsidRPr="00D94E48" w:rsidRDefault="0038417D" w:rsidP="0038417D">
      <w:pPr>
        <w:pStyle w:val="Bezodstpw1"/>
        <w:spacing w:line="276" w:lineRule="auto"/>
        <w:jc w:val="both"/>
        <w:rPr>
          <w:rFonts w:ascii="Times New Roman" w:hAnsi="Times New Roman"/>
          <w:iCs/>
          <w:color w:val="000000"/>
          <w:sz w:val="24"/>
          <w:szCs w:val="24"/>
        </w:rPr>
      </w:pPr>
    </w:p>
    <w:p w14:paraId="68559F54" w14:textId="77777777" w:rsidR="0038417D" w:rsidRPr="00D94E48" w:rsidRDefault="0038417D" w:rsidP="0038417D">
      <w:pPr>
        <w:pStyle w:val="Bezodstpw1"/>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ab/>
        <w:t xml:space="preserve">Pomocniczym celem (w stosunku do kształcenia umiejętności praktycznych) jest możliwość wykorzystania (podczas odbywania praktyki) nabytych umiejętności rozpoznawania, diagnozowania i interpretowania zjawisk społecznych, kulturowych, politycznych oraz ekonomicznych. Za główny cel praktyki uznano bowiem możliwość zastosowania w praktyce wiedzy nabytej na studiach z zakresu </w:t>
      </w:r>
      <w:r w:rsidRPr="00D94E48">
        <w:rPr>
          <w:rFonts w:ascii="Times New Roman" w:hAnsi="Times New Roman"/>
          <w:color w:val="000000"/>
          <w:sz w:val="24"/>
          <w:szCs w:val="24"/>
        </w:rPr>
        <w:t>nauk o administracji oraz nauk pokrewnych ze szczególnym uwzględnieniem administracji samorządowej</w:t>
      </w:r>
      <w:r w:rsidRPr="00D94E48">
        <w:rPr>
          <w:rFonts w:ascii="Times New Roman" w:hAnsi="Times New Roman"/>
          <w:iCs/>
          <w:color w:val="000000"/>
          <w:sz w:val="24"/>
          <w:szCs w:val="24"/>
        </w:rPr>
        <w:t xml:space="preserve"> zwłaszcza poprzez stosowanie prawa i rozwiązywanie konkretnych stanów faktycznych a także poprzez podejmowanie decyzji i ponoszenie odpowiedzialności z tym związanej.</w:t>
      </w:r>
    </w:p>
    <w:p w14:paraId="37CE4723" w14:textId="77777777" w:rsidR="0038417D" w:rsidRPr="00D94E48" w:rsidRDefault="0038417D" w:rsidP="0038417D">
      <w:pPr>
        <w:pStyle w:val="Bezodstpw1"/>
        <w:spacing w:line="276" w:lineRule="auto"/>
        <w:jc w:val="both"/>
        <w:rPr>
          <w:rFonts w:ascii="Times New Roman" w:hAnsi="Times New Roman"/>
          <w:iCs/>
          <w:color w:val="000000"/>
          <w:sz w:val="24"/>
          <w:szCs w:val="24"/>
        </w:rPr>
      </w:pPr>
    </w:p>
    <w:p w14:paraId="7F8BD996" w14:textId="77777777" w:rsidR="0038417D" w:rsidRPr="00D94E48" w:rsidRDefault="0038417D" w:rsidP="0038417D">
      <w:pPr>
        <w:pStyle w:val="Bezodstpw1"/>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b/>
        <w:t>Oczekuje się, że rezultatem praktyki będzie:</w:t>
      </w:r>
    </w:p>
    <w:p w14:paraId="33274176"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Poznanie przez studenta podstaw prawnych, statusu prawnego, charakteru działalności zakładu, w którym wykonywana jest praktyka.</w:t>
      </w:r>
    </w:p>
    <w:p w14:paraId="040709FD"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lastRenderedPageBreak/>
        <w:t>Poznanie zasad organizacji pracy, struktury organizacyjnej podmiotu i jego specyfiki. W tym zasad funkcjonowania, trybu pracy, metod i form pracy poszczególnych wyodrębnionych komórek podmiotu.</w:t>
      </w:r>
    </w:p>
    <w:p w14:paraId="1D16D247"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podstawowymi dokumentami (aktami prawnymi) regulującymi zasady funkcjonowania komórek urzędu, instytucji lub przedsiębiorcy.</w:t>
      </w:r>
    </w:p>
    <w:p w14:paraId="0F8DBD72"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 podstawowymi</w:t>
      </w:r>
      <w:r>
        <w:rPr>
          <w:rStyle w:val="Pogrubienie"/>
          <w:rFonts w:ascii="Times New Roman" w:hAnsi="Times New Roman"/>
          <w:b w:val="0"/>
          <w:sz w:val="24"/>
          <w:szCs w:val="24"/>
        </w:rPr>
        <w:t xml:space="preserve"> przepisami w zakresie BHP i p. </w:t>
      </w:r>
      <w:proofErr w:type="spellStart"/>
      <w:r w:rsidRPr="00D94E48">
        <w:rPr>
          <w:rStyle w:val="Pogrubienie"/>
          <w:rFonts w:ascii="Times New Roman" w:hAnsi="Times New Roman"/>
          <w:b w:val="0"/>
          <w:sz w:val="24"/>
          <w:szCs w:val="24"/>
        </w:rPr>
        <w:t>poż</w:t>
      </w:r>
      <w:proofErr w:type="spellEnd"/>
      <w:r w:rsidRPr="00D94E48">
        <w:rPr>
          <w:rStyle w:val="Pogrubienie"/>
          <w:rFonts w:ascii="Times New Roman" w:hAnsi="Times New Roman"/>
          <w:b w:val="0"/>
          <w:sz w:val="24"/>
          <w:szCs w:val="24"/>
        </w:rPr>
        <w:t>, dyscypliny pracy i innymi.</w:t>
      </w:r>
    </w:p>
    <w:p w14:paraId="4BA9751D"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 obowiązującymi w</w:t>
      </w:r>
      <w:r>
        <w:rPr>
          <w:rStyle w:val="Pogrubienie"/>
          <w:rFonts w:ascii="Times New Roman" w:hAnsi="Times New Roman"/>
          <w:b w:val="0"/>
          <w:sz w:val="24"/>
          <w:szCs w:val="24"/>
        </w:rPr>
        <w:t xml:space="preserve"> danym zakładzie regulaminami i </w:t>
      </w:r>
      <w:r w:rsidRPr="00D94E48">
        <w:rPr>
          <w:rStyle w:val="Pogrubienie"/>
          <w:rFonts w:ascii="Times New Roman" w:hAnsi="Times New Roman"/>
          <w:b w:val="0"/>
          <w:sz w:val="24"/>
          <w:szCs w:val="24"/>
        </w:rPr>
        <w:t>instrukcjami oraz przepisami prawa obowiązującymi na wybranych stanowiskach pracy.</w:t>
      </w:r>
    </w:p>
    <w:p w14:paraId="3EFEA3F0"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ze szczegółowym funkcjonowaniem działu, w którym znajduje się komórka organizacyjna, w której student odbywa praktykę.</w:t>
      </w:r>
    </w:p>
    <w:p w14:paraId="49E41630"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ze szczegółowym zakresem czynności na poszczególnych stanowiskach pracy.</w:t>
      </w:r>
    </w:p>
    <w:p w14:paraId="4E340DC6" w14:textId="77777777" w:rsidR="0038417D" w:rsidRPr="00D94E48" w:rsidRDefault="0038417D" w:rsidP="0038417D">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 zasadami właściwej obsługi interesantów.</w:t>
      </w:r>
    </w:p>
    <w:p w14:paraId="3E0132B5" w14:textId="77777777" w:rsidR="0038417D" w:rsidRDefault="0038417D" w:rsidP="0038417D">
      <w:pPr>
        <w:pStyle w:val="Bezodstpw1"/>
        <w:spacing w:line="276" w:lineRule="auto"/>
        <w:jc w:val="both"/>
        <w:rPr>
          <w:rStyle w:val="Pogrubienie"/>
          <w:rFonts w:ascii="Times New Roman" w:hAnsi="Times New Roman"/>
          <w:b w:val="0"/>
          <w:sz w:val="24"/>
          <w:szCs w:val="24"/>
        </w:rPr>
      </w:pPr>
    </w:p>
    <w:p w14:paraId="4F03120F" w14:textId="77777777" w:rsidR="0038417D" w:rsidRPr="00D94E48" w:rsidRDefault="0038417D" w:rsidP="0038417D">
      <w:pPr>
        <w:pStyle w:val="Bezodstpw1"/>
        <w:spacing w:line="276" w:lineRule="auto"/>
        <w:jc w:val="both"/>
        <w:rPr>
          <w:rStyle w:val="Pogrubienie"/>
          <w:rFonts w:ascii="Times New Roman" w:hAnsi="Times New Roman"/>
          <w:b w:val="0"/>
          <w:sz w:val="24"/>
          <w:szCs w:val="24"/>
        </w:rPr>
      </w:pPr>
    </w:p>
    <w:p w14:paraId="43D8AE27" w14:textId="77777777" w:rsidR="0038417D" w:rsidRPr="00D94E48" w:rsidRDefault="0038417D" w:rsidP="0038417D">
      <w:pPr>
        <w:pStyle w:val="Bezodstpw1"/>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b/>
        <w:t>Przede wszystkim jednak studenci, w oparciu o narastającą w trakcie praktyki znajomość wyliczonych wyżej elementów, powinni mieć możliwość:</w:t>
      </w:r>
    </w:p>
    <w:p w14:paraId="6A9DECCD" w14:textId="77777777" w:rsidR="0038417D" w:rsidRPr="00D94E48" w:rsidRDefault="0038417D" w:rsidP="0038417D">
      <w:pPr>
        <w:pStyle w:val="Bezodstpw1"/>
        <w:numPr>
          <w:ilvl w:val="0"/>
          <w:numId w:val="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Asystowania pracownikom jednostki w ich czynnościach zawodowych (</w:t>
      </w:r>
      <w:r w:rsidRPr="00D94E48">
        <w:rPr>
          <w:rFonts w:ascii="Times New Roman" w:hAnsi="Times New Roman"/>
          <w:color w:val="000000"/>
          <w:sz w:val="24"/>
          <w:szCs w:val="24"/>
        </w:rPr>
        <w:t>prowadzenia obserwacji w celu zebrania wniosków przydatnych w późniejszej działalności zawodowej) na różnych odcinkach pracy komórki organizacyjnej (w różnych komórkach organizacyjnych) zakładu, w którym wykonywana jest praktyka.</w:t>
      </w:r>
    </w:p>
    <w:p w14:paraId="47925E1F" w14:textId="77777777" w:rsidR="0038417D" w:rsidRPr="00D94E48" w:rsidRDefault="0038417D" w:rsidP="0038417D">
      <w:pPr>
        <w:pStyle w:val="Bezodstpw1"/>
        <w:numPr>
          <w:ilvl w:val="0"/>
          <w:numId w:val="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Asystowania przy podejmowaniu określonych decyzji przez pracowników jednostki.</w:t>
      </w:r>
    </w:p>
    <w:p w14:paraId="5531A972" w14:textId="77777777" w:rsidR="0038417D" w:rsidRPr="00D94E48" w:rsidRDefault="0038417D" w:rsidP="0038417D">
      <w:pPr>
        <w:pStyle w:val="Bezodstpw1"/>
        <w:numPr>
          <w:ilvl w:val="0"/>
          <w:numId w:val="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Wykonywania określonych czynności zleconych i nadzorowanych bezpośrednio przez pracownika jednostki.</w:t>
      </w:r>
    </w:p>
    <w:p w14:paraId="6D3E609D" w14:textId="77777777" w:rsidR="0038417D" w:rsidRPr="00D94E48" w:rsidRDefault="0038417D" w:rsidP="0038417D">
      <w:pPr>
        <w:pStyle w:val="Bezodstpw1"/>
        <w:numPr>
          <w:ilvl w:val="0"/>
          <w:numId w:val="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Podjęcia prób samodzielnego wykonywania typowych czynności realizowanych przez komórkę organizac</w:t>
      </w:r>
      <w:r>
        <w:rPr>
          <w:rStyle w:val="Pogrubienie"/>
          <w:rFonts w:ascii="Times New Roman" w:hAnsi="Times New Roman"/>
          <w:b w:val="0"/>
          <w:sz w:val="24"/>
          <w:szCs w:val="24"/>
        </w:rPr>
        <w:t>yjną (komórki organizacyjne), w </w:t>
      </w:r>
      <w:r w:rsidRPr="00D94E48">
        <w:rPr>
          <w:rStyle w:val="Pogrubienie"/>
          <w:rFonts w:ascii="Times New Roman" w:hAnsi="Times New Roman"/>
          <w:b w:val="0"/>
          <w:sz w:val="24"/>
          <w:szCs w:val="24"/>
        </w:rPr>
        <w:t>której (których) student odbywa praktykę.</w:t>
      </w:r>
    </w:p>
    <w:p w14:paraId="0D0D5DF3" w14:textId="77777777" w:rsidR="0038417D" w:rsidRPr="00D94E48" w:rsidRDefault="0038417D" w:rsidP="0038417D">
      <w:pPr>
        <w:pStyle w:val="Bezodstpw1"/>
        <w:numPr>
          <w:ilvl w:val="0"/>
          <w:numId w:val="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Uczestniczenia w różnych formach pracy zespołowej typowej dla danego zakładu pracy.</w:t>
      </w:r>
    </w:p>
    <w:p w14:paraId="54D9F0F1" w14:textId="77777777" w:rsidR="0038417D" w:rsidRPr="00D94E48" w:rsidRDefault="0038417D" w:rsidP="0038417D">
      <w:pPr>
        <w:pStyle w:val="Bezodstpw1"/>
        <w:numPr>
          <w:ilvl w:val="0"/>
          <w:numId w:val="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Zebrania informacji</w:t>
      </w:r>
      <w:r w:rsidRPr="00D94E48">
        <w:rPr>
          <w:rFonts w:ascii="Times New Roman" w:hAnsi="Times New Roman"/>
          <w:color w:val="000000"/>
          <w:sz w:val="24"/>
          <w:szCs w:val="24"/>
        </w:rPr>
        <w:t xml:space="preserve"> o osiągnięciach w pracy instytucji, organizacji lub firmy oraz trudnościach w realizacji przyjętych przez nią zadań oraz innych, pozwalających wyrobić sobie całościowy obraz złożonego funkcjonowania zakładu pracy.</w:t>
      </w:r>
    </w:p>
    <w:p w14:paraId="47FD3A32" w14:textId="77777777" w:rsidR="0038417D" w:rsidRPr="00D94E48" w:rsidRDefault="0038417D" w:rsidP="0038417D">
      <w:pPr>
        <w:pStyle w:val="Bezodstpw1"/>
        <w:spacing w:line="276" w:lineRule="auto"/>
        <w:jc w:val="both"/>
        <w:rPr>
          <w:rStyle w:val="Pogrubienie"/>
          <w:rFonts w:ascii="Times New Roman" w:hAnsi="Times New Roman"/>
          <w:b w:val="0"/>
          <w:sz w:val="24"/>
          <w:szCs w:val="24"/>
        </w:rPr>
      </w:pPr>
    </w:p>
    <w:p w14:paraId="58AE788A" w14:textId="77777777" w:rsidR="0038417D" w:rsidRPr="00D94E48" w:rsidRDefault="0038417D" w:rsidP="0038417D">
      <w:pPr>
        <w:pStyle w:val="Bezodstpw1"/>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b/>
        <w:t>Od studentów oczekuje się wykazywania inicjatywy przy wykonywaniu samodzielnej pracy na rzecz zakładu.</w:t>
      </w:r>
    </w:p>
    <w:p w14:paraId="385320F2" w14:textId="77777777" w:rsidR="0038417D" w:rsidRPr="003777AC" w:rsidRDefault="0038417D" w:rsidP="0038417D">
      <w:pPr>
        <w:rPr>
          <w:rFonts w:ascii="Times New Roman" w:hAnsi="Times New Roman" w:cs="Times New Roman"/>
          <w:sz w:val="24"/>
          <w:szCs w:val="24"/>
        </w:rPr>
      </w:pPr>
    </w:p>
    <w:p w14:paraId="0449E878" w14:textId="30C9B0EC" w:rsidR="0038417D" w:rsidRDefault="0038417D" w:rsidP="0038417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Szczegółowe uregulowania dotyczące praktyk zawiera Regulamin praktyk dla studentów kierunku Administracja. </w:t>
      </w:r>
      <w:r>
        <w:rPr>
          <w:rFonts w:ascii="Times New Roman" w:eastAsia="Times New Roman" w:hAnsi="Times New Roman" w:cs="Times New Roman"/>
          <w:sz w:val="24"/>
          <w:szCs w:val="24"/>
          <w:lang w:eastAsia="pl-PL"/>
        </w:rPr>
        <w:br w:type="page"/>
      </w:r>
    </w:p>
    <w:p w14:paraId="4394E360" w14:textId="77777777" w:rsidR="009E5E24" w:rsidRDefault="009E5E24" w:rsidP="00632643">
      <w:pPr>
        <w:spacing w:after="0" w:line="240" w:lineRule="auto"/>
        <w:rPr>
          <w:rFonts w:ascii="Times New Roman" w:eastAsia="Times New Roman" w:hAnsi="Times New Roman" w:cs="Times New Roman"/>
          <w:sz w:val="24"/>
          <w:szCs w:val="24"/>
          <w:lang w:eastAsia="pl-PL"/>
        </w:rPr>
      </w:pPr>
    </w:p>
    <w:p w14:paraId="44065799" w14:textId="21F8E913" w:rsidR="00BA2454" w:rsidRDefault="00BA2454" w:rsidP="00632643">
      <w:pPr>
        <w:spacing w:after="0" w:line="240" w:lineRule="auto"/>
        <w:rPr>
          <w:rFonts w:ascii="Times New Roman" w:eastAsia="Times New Roman" w:hAnsi="Times New Roman" w:cs="Times New Roman"/>
          <w:sz w:val="24"/>
          <w:szCs w:val="24"/>
          <w:lang w:eastAsia="pl-PL"/>
        </w:rPr>
      </w:pPr>
    </w:p>
    <w:p w14:paraId="53EA2BE3" w14:textId="237935E7" w:rsidR="005A7612" w:rsidRDefault="005A7612" w:rsidP="005A7612">
      <w:pPr>
        <w:pStyle w:val="Nagwek3"/>
        <w:rPr>
          <w:rFonts w:eastAsia="Times New Roman"/>
          <w:lang w:eastAsia="pl-PL"/>
        </w:rPr>
      </w:pPr>
      <w:bookmarkStart w:id="37" w:name="_Toc149930179"/>
      <w:r>
        <w:rPr>
          <w:rFonts w:eastAsia="Times New Roman"/>
          <w:lang w:eastAsia="pl-PL"/>
        </w:rPr>
        <w:t>3.3. Sposoby weryfikacji i oceny efektów uczenia się osiągniętych przez studenta w trakcie całego cyklu kształcenia</w:t>
      </w:r>
      <w:bookmarkEnd w:id="37"/>
    </w:p>
    <w:p w14:paraId="65123978" w14:textId="2C5B20CD" w:rsidR="005A7612" w:rsidRDefault="005A7612" w:rsidP="00632643">
      <w:pPr>
        <w:spacing w:after="0" w:line="240" w:lineRule="auto"/>
        <w:rPr>
          <w:rFonts w:ascii="Times New Roman" w:eastAsia="Times New Roman" w:hAnsi="Times New Roman" w:cs="Times New Roman"/>
          <w:sz w:val="24"/>
          <w:szCs w:val="24"/>
          <w:lang w:eastAsia="pl-PL"/>
        </w:rPr>
      </w:pPr>
    </w:p>
    <w:p w14:paraId="4D2EB83B" w14:textId="77777777" w:rsidR="00B61B4E" w:rsidRPr="00EF55E1" w:rsidRDefault="00B61B4E" w:rsidP="00B61B4E">
      <w:pPr>
        <w:pStyle w:val="Tekstpodstawowy"/>
        <w:tabs>
          <w:tab w:val="left" w:pos="560"/>
        </w:tabs>
        <w:spacing w:before="130"/>
        <w:ind w:left="140" w:firstLine="0"/>
        <w:rPr>
          <w:spacing w:val="-3"/>
          <w:sz w:val="24"/>
          <w:szCs w:val="24"/>
          <w:lang w:val="pl-PL"/>
        </w:rPr>
      </w:pPr>
    </w:p>
    <w:p w14:paraId="145E878D" w14:textId="46927BE4" w:rsidR="00B61B4E" w:rsidRPr="00EF55E1" w:rsidRDefault="00B61B4E" w:rsidP="00B61B4E">
      <w:pPr>
        <w:pStyle w:val="Tekstpodstawowyzwciciem"/>
        <w:spacing w:line="276" w:lineRule="auto"/>
        <w:ind w:firstLine="0"/>
        <w:contextualSpacing/>
        <w:jc w:val="both"/>
      </w:pPr>
      <w:r w:rsidRPr="00EF55E1">
        <w:t xml:space="preserve">Szczegółowe zasady weryfikacji osiągania przez studentów efektów kształcenia określają sylabusy poszczególnych modułów/przedmiotów w rubryce „Metody weryfikacji efektów </w:t>
      </w:r>
      <w:r w:rsidR="00152D88">
        <w:t>uczenia się</w:t>
      </w:r>
      <w:r w:rsidRPr="00EF55E1">
        <w:t>”.</w:t>
      </w:r>
    </w:p>
    <w:p w14:paraId="0982F714" w14:textId="1B30A1D2" w:rsidR="00B61B4E" w:rsidRPr="00EF55E1" w:rsidRDefault="00B61B4E" w:rsidP="00B61B4E">
      <w:pPr>
        <w:pStyle w:val="Tekstpodstawowyzwciciem"/>
        <w:spacing w:line="276" w:lineRule="auto"/>
        <w:ind w:firstLine="0"/>
        <w:contextualSpacing/>
        <w:jc w:val="both"/>
      </w:pPr>
      <w:r w:rsidRPr="00EF55E1">
        <w:t xml:space="preserve">Opisane w sylabusach metodach weryfikacji efektów </w:t>
      </w:r>
      <w:r w:rsidR="006415D7">
        <w:t>uczenia się</w:t>
      </w:r>
      <w:r w:rsidRPr="00EF55E1">
        <w:t xml:space="preserve"> obejmują między innymi:</w:t>
      </w:r>
    </w:p>
    <w:p w14:paraId="004D7F5B" w14:textId="77777777" w:rsidR="00B61B4E" w:rsidRPr="00EF55E1" w:rsidRDefault="00B61B4E" w:rsidP="00367728">
      <w:pPr>
        <w:pStyle w:val="Tekstpodstawowyzwciciem"/>
        <w:numPr>
          <w:ilvl w:val="0"/>
          <w:numId w:val="146"/>
        </w:numPr>
        <w:spacing w:line="276" w:lineRule="auto"/>
        <w:contextualSpacing/>
        <w:jc w:val="both"/>
      </w:pPr>
      <w:r w:rsidRPr="00EF55E1">
        <w:t xml:space="preserve">Egzaminy/kolokwia/sprawdziany zarówno ustne, jak i w formie pisemnej (testy jednokrotnego/wielokrotnego wyboru, odpowiedzi na pytania otwarte) oraz egzaminy/kolokwia/sprawdziany polegające na rozwiązywaniu problemów (na przykład rozwiązywaniu kazusów, przedstawianiu projektu </w:t>
      </w:r>
      <w:r>
        <w:t>pisma procesowego/urzędowego</w:t>
      </w:r>
      <w:r w:rsidRPr="00EF55E1">
        <w:t>).</w:t>
      </w:r>
    </w:p>
    <w:p w14:paraId="381B654E" w14:textId="77777777" w:rsidR="00B61B4E" w:rsidRPr="00EF55E1" w:rsidRDefault="00B61B4E" w:rsidP="00367728">
      <w:pPr>
        <w:pStyle w:val="Tekstpodstawowyzwciciem"/>
        <w:numPr>
          <w:ilvl w:val="0"/>
          <w:numId w:val="146"/>
        </w:numPr>
        <w:spacing w:line="276" w:lineRule="auto"/>
        <w:contextualSpacing/>
        <w:jc w:val="both"/>
      </w:pPr>
      <w:r w:rsidRPr="00EF55E1">
        <w:t>Szczególny nacisk został położony na podlegające ocenie samodzielnie lub grupowo przez studentów wykonywane zadania – eseje, rozwiązania kazusów, samodzielnie/grupowo przygotowane prezentacje określonej problematyki, projekty pism procesowych/urzędowych, przeprowadzenie debaty dyskusji, mediacji itp.</w:t>
      </w:r>
    </w:p>
    <w:p w14:paraId="0E0A315D" w14:textId="77777777" w:rsidR="00B61B4E" w:rsidRPr="00EF55E1" w:rsidRDefault="00B61B4E" w:rsidP="00367728">
      <w:pPr>
        <w:pStyle w:val="Tekstpodstawowyzwciciem"/>
        <w:numPr>
          <w:ilvl w:val="0"/>
          <w:numId w:val="146"/>
        </w:numPr>
        <w:spacing w:line="276" w:lineRule="auto"/>
        <w:contextualSpacing/>
        <w:jc w:val="both"/>
      </w:pPr>
      <w:r w:rsidRPr="00EF55E1">
        <w:t>Proces nabywania przez studentów kompetencji społecznych oceniany jest poprzez bezpośrednią obserwację ich aktywności podczas zajęć (udział studentów w dyskusji, zaangażowanie w proces studiowania, zaangażowanie i umiejętności pracy grupowej, gotowość i umiejętności poszerzania wiedzy, itp.). Bezpośrednie interakcje pomiędzy nauczycielami akademickimi i studentami stwarzają nie tylko możliwość monitorowania nabywania kompetencji, ale aktywnego wpływu na ten proces.</w:t>
      </w:r>
    </w:p>
    <w:p w14:paraId="38147E59" w14:textId="77777777" w:rsidR="00B61B4E" w:rsidRPr="00EF55E1" w:rsidRDefault="00B61B4E" w:rsidP="00367728">
      <w:pPr>
        <w:pStyle w:val="Tekstpodstawowyzwciciem"/>
        <w:numPr>
          <w:ilvl w:val="0"/>
          <w:numId w:val="146"/>
        </w:numPr>
        <w:spacing w:line="276" w:lineRule="auto"/>
        <w:contextualSpacing/>
        <w:jc w:val="both"/>
      </w:pPr>
      <w:r w:rsidRPr="00EF55E1">
        <w:t>Podczas praktyki zawodowej kompetencje studenta podlegają kompleksowej ocenie przez organizatora oraz patrona praktyki, jak i współpracowników praktykanta. Ocena ta jest dokumentowana w opinii przekazywanej Uczelni.</w:t>
      </w:r>
    </w:p>
    <w:p w14:paraId="053FF3B4" w14:textId="186D4BF9" w:rsidR="00B61B4E" w:rsidRPr="00EF55E1" w:rsidRDefault="00B61B4E" w:rsidP="00367728">
      <w:pPr>
        <w:pStyle w:val="Tekstpodstawowyzwciciem"/>
        <w:numPr>
          <w:ilvl w:val="0"/>
          <w:numId w:val="146"/>
        </w:numPr>
        <w:spacing w:line="276" w:lineRule="auto"/>
        <w:contextualSpacing/>
        <w:jc w:val="both"/>
      </w:pPr>
      <w:r w:rsidRPr="00EF55E1">
        <w:t xml:space="preserve">Ważną rolę w udokumentowaniu nabycia określonych kompetencji przez studenta odgrywa napisanie i obrona pracy </w:t>
      </w:r>
      <w:r>
        <w:t>dyplomowej</w:t>
      </w:r>
      <w:r w:rsidRPr="00EF55E1">
        <w:t xml:space="preserve">. Sposób weryfikacji osiągania zróżnicowanych efektów </w:t>
      </w:r>
      <w:r w:rsidR="006415D7">
        <w:t>uczenia się</w:t>
      </w:r>
      <w:r w:rsidRPr="00EF55E1">
        <w:t xml:space="preserve"> przez </w:t>
      </w:r>
      <w:r>
        <w:t>dyplomanta</w:t>
      </w:r>
      <w:r w:rsidRPr="00EF55E1">
        <w:t xml:space="preserve"> opisują </w:t>
      </w:r>
      <w:r w:rsidRPr="00EF55E1">
        <w:rPr>
          <w:i/>
        </w:rPr>
        <w:t xml:space="preserve">Zasady dyplomowania na kierunku </w:t>
      </w:r>
      <w:r>
        <w:rPr>
          <w:i/>
        </w:rPr>
        <w:t>Administracja</w:t>
      </w:r>
      <w:r w:rsidRPr="00EF55E1">
        <w:t>.</w:t>
      </w:r>
    </w:p>
    <w:p w14:paraId="0174EBEE" w14:textId="77777777" w:rsidR="00B61B4E" w:rsidRPr="00AE593F" w:rsidRDefault="00B61B4E" w:rsidP="00B61B4E">
      <w:pPr>
        <w:contextualSpacing/>
        <w:rPr>
          <w:rFonts w:ascii="Times New Roman" w:eastAsia="Times New Roman" w:hAnsi="Times New Roman" w:cs="Times New Roman"/>
          <w:bCs/>
          <w:iCs/>
          <w:sz w:val="24"/>
          <w:szCs w:val="24"/>
          <w:lang w:eastAsia="pl-PL"/>
        </w:rPr>
      </w:pPr>
    </w:p>
    <w:p w14:paraId="7D8BAB06" w14:textId="23D39369" w:rsidR="00B61B4E" w:rsidRPr="00873173" w:rsidRDefault="00B61B4E" w:rsidP="00B61B4E">
      <w:pPr>
        <w:pStyle w:val="Tekstpodstawowyzwciciem2"/>
        <w:ind w:left="0" w:firstLine="0"/>
        <w:jc w:val="both"/>
        <w:rPr>
          <w:rFonts w:ascii="Times New Roman" w:hAnsi="Times New Roman" w:cs="Times New Roman"/>
          <w:iCs/>
          <w:sz w:val="24"/>
          <w:szCs w:val="24"/>
        </w:rPr>
      </w:pPr>
      <w:r>
        <w:rPr>
          <w:rFonts w:ascii="Times New Roman" w:hAnsi="Times New Roman" w:cs="Times New Roman"/>
          <w:sz w:val="24"/>
          <w:szCs w:val="24"/>
        </w:rPr>
        <w:tab/>
      </w:r>
      <w:r w:rsidRPr="00AE593F">
        <w:rPr>
          <w:rFonts w:ascii="Times New Roman" w:hAnsi="Times New Roman" w:cs="Times New Roman"/>
          <w:sz w:val="24"/>
          <w:szCs w:val="24"/>
        </w:rPr>
        <w:t xml:space="preserve">Uznawanie efektów </w:t>
      </w:r>
      <w:r w:rsidR="006415D7">
        <w:rPr>
          <w:rFonts w:ascii="Times New Roman" w:hAnsi="Times New Roman" w:cs="Times New Roman"/>
          <w:sz w:val="24"/>
          <w:szCs w:val="24"/>
        </w:rPr>
        <w:t>uczenia się</w:t>
      </w:r>
      <w:r w:rsidRPr="00AE593F">
        <w:rPr>
          <w:rFonts w:ascii="Times New Roman" w:hAnsi="Times New Roman" w:cs="Times New Roman"/>
          <w:sz w:val="24"/>
          <w:szCs w:val="24"/>
        </w:rPr>
        <w:t xml:space="preserve"> zdobytych poza systemem studiów reguluje </w:t>
      </w:r>
      <w:r w:rsidR="00873173" w:rsidRPr="00873173">
        <w:rPr>
          <w:rFonts w:ascii="Times New Roman" w:hAnsi="Times New Roman" w:cs="Times New Roman"/>
          <w:bCs/>
          <w:iCs/>
          <w:sz w:val="24"/>
          <w:szCs w:val="24"/>
        </w:rPr>
        <w:t xml:space="preserve">Zasady, warunki i tryb potwierdzania efektów </w:t>
      </w:r>
      <w:r w:rsidR="00873173">
        <w:rPr>
          <w:rFonts w:ascii="Times New Roman" w:hAnsi="Times New Roman" w:cs="Times New Roman"/>
          <w:bCs/>
          <w:iCs/>
          <w:sz w:val="24"/>
          <w:szCs w:val="24"/>
        </w:rPr>
        <w:t>uczenia się</w:t>
      </w:r>
      <w:r w:rsidR="00873173" w:rsidRPr="00873173">
        <w:rPr>
          <w:rFonts w:ascii="Times New Roman" w:hAnsi="Times New Roman" w:cs="Times New Roman"/>
          <w:bCs/>
          <w:iCs/>
          <w:sz w:val="24"/>
          <w:szCs w:val="24"/>
        </w:rPr>
        <w:t xml:space="preserve"> określa Uchwała Senatu WSAP nr 13/2019 z dnia 29 kwietnia 2019 r.</w:t>
      </w:r>
    </w:p>
    <w:p w14:paraId="3E152B66" w14:textId="37CBADF4" w:rsidR="00B61B4E" w:rsidRDefault="00B61B4E" w:rsidP="00632643">
      <w:pPr>
        <w:spacing w:after="0" w:line="240" w:lineRule="auto"/>
        <w:rPr>
          <w:rFonts w:ascii="Times New Roman" w:eastAsia="Times New Roman" w:hAnsi="Times New Roman" w:cs="Times New Roman"/>
          <w:sz w:val="24"/>
          <w:szCs w:val="24"/>
          <w:lang w:eastAsia="pl-PL"/>
        </w:rPr>
      </w:pPr>
    </w:p>
    <w:p w14:paraId="66ACB5AF" w14:textId="77777777" w:rsidR="004437A3" w:rsidRDefault="004437A3" w:rsidP="00632643">
      <w:pPr>
        <w:spacing w:after="0" w:line="240" w:lineRule="auto"/>
        <w:rPr>
          <w:rFonts w:ascii="Times New Roman" w:eastAsia="Times New Roman" w:hAnsi="Times New Roman" w:cs="Times New Roman"/>
          <w:sz w:val="24"/>
          <w:szCs w:val="24"/>
          <w:lang w:eastAsia="pl-PL"/>
        </w:rPr>
      </w:pPr>
    </w:p>
    <w:p w14:paraId="0547CE87" w14:textId="4DB870C9" w:rsidR="003965B8" w:rsidRPr="003965B8"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Zatem w skład</w:t>
      </w:r>
      <w:r w:rsidR="003965B8" w:rsidRPr="003965B8">
        <w:rPr>
          <w:rFonts w:ascii="Times New Roman" w:eastAsia="Times New Roman" w:hAnsi="Times New Roman" w:cs="Times New Roman"/>
          <w:sz w:val="24"/>
          <w:szCs w:val="24"/>
          <w:lang w:eastAsia="pl-PL"/>
        </w:rPr>
        <w:t xml:space="preserve"> systemu oceny stopnia osiągnięcia zakładanych efektów </w:t>
      </w:r>
      <w:r w:rsidR="00152D88">
        <w:rPr>
          <w:rFonts w:ascii="Times New Roman" w:eastAsia="Times New Roman" w:hAnsi="Times New Roman" w:cs="Times New Roman"/>
          <w:sz w:val="24"/>
          <w:szCs w:val="24"/>
          <w:lang w:eastAsia="pl-PL"/>
        </w:rPr>
        <w:t>uczenia się</w:t>
      </w:r>
      <w:r w:rsidR="003965B8" w:rsidRPr="003965B8">
        <w:rPr>
          <w:rFonts w:ascii="Times New Roman" w:eastAsia="Times New Roman" w:hAnsi="Times New Roman" w:cs="Times New Roman"/>
          <w:sz w:val="24"/>
          <w:szCs w:val="24"/>
          <w:lang w:eastAsia="pl-PL"/>
        </w:rPr>
        <w:t xml:space="preserve"> na kierunku Administracja w Wyższej Szkole Administracji Publicznej w Szczecinie wchodzą: </w:t>
      </w:r>
    </w:p>
    <w:p w14:paraId="2ECAB323" w14:textId="577E49CF" w:rsidR="003965B8" w:rsidRPr="003965B8" w:rsidRDefault="003965B8" w:rsidP="00BB363B">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lastRenderedPageBreak/>
        <w:t xml:space="preserve">1) oceny końcowe wystawiane z poszczególnych zajęć, obliczane jako </w:t>
      </w:r>
      <w:r w:rsidR="006B3DEE">
        <w:rPr>
          <w:rFonts w:ascii="Times New Roman" w:eastAsia="Times New Roman" w:hAnsi="Times New Roman" w:cs="Times New Roman"/>
          <w:sz w:val="24"/>
          <w:szCs w:val="24"/>
          <w:lang w:eastAsia="pl-PL"/>
        </w:rPr>
        <w:t>wypadkowa</w:t>
      </w:r>
      <w:r w:rsidRPr="003965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obliczona </w:t>
      </w:r>
      <w:r w:rsidRPr="003965B8">
        <w:rPr>
          <w:rFonts w:ascii="Times New Roman" w:eastAsia="Times New Roman" w:hAnsi="Times New Roman" w:cs="Times New Roman"/>
          <w:sz w:val="24"/>
          <w:szCs w:val="24"/>
          <w:lang w:eastAsia="pl-PL"/>
        </w:rPr>
        <w:t xml:space="preserve">z ocen uzyskanych z poszczególnych form realizacji zajęć </w:t>
      </w:r>
      <w:r w:rsidR="006B3DEE">
        <w:rPr>
          <w:rFonts w:ascii="Times New Roman" w:eastAsia="Times New Roman" w:hAnsi="Times New Roman" w:cs="Times New Roman"/>
          <w:sz w:val="24"/>
          <w:szCs w:val="24"/>
          <w:lang w:eastAsia="pl-PL"/>
        </w:rPr>
        <w:t>według formuły precyzowanej w sylabusie przedmiotu i zależnej od jego specyfiki</w:t>
      </w:r>
      <w:r w:rsidRPr="003965B8">
        <w:rPr>
          <w:rFonts w:ascii="Times New Roman" w:eastAsia="Times New Roman" w:hAnsi="Times New Roman" w:cs="Times New Roman"/>
          <w:sz w:val="24"/>
          <w:szCs w:val="24"/>
          <w:lang w:eastAsia="pl-PL"/>
        </w:rPr>
        <w:t xml:space="preserve">; </w:t>
      </w:r>
    </w:p>
    <w:p w14:paraId="314711FE" w14:textId="13BFA37A" w:rsidR="003965B8" w:rsidRPr="003965B8" w:rsidRDefault="003965B8" w:rsidP="00BB363B">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2) ocena lub zaliczenie praktyk studenckich, zgodnie z zasadami przyjętymi w</w:t>
      </w:r>
      <w:r w:rsidR="004437A3">
        <w:rPr>
          <w:rFonts w:ascii="Times New Roman" w:eastAsia="Times New Roman" w:hAnsi="Times New Roman" w:cs="Times New Roman"/>
          <w:sz w:val="24"/>
          <w:szCs w:val="24"/>
          <w:lang w:eastAsia="pl-PL"/>
        </w:rPr>
        <w:t> </w:t>
      </w:r>
      <w:r w:rsidRPr="003965B8">
        <w:rPr>
          <w:rFonts w:ascii="Times New Roman" w:eastAsia="Times New Roman" w:hAnsi="Times New Roman" w:cs="Times New Roman"/>
          <w:sz w:val="24"/>
          <w:szCs w:val="24"/>
          <w:lang w:eastAsia="pl-PL"/>
        </w:rPr>
        <w:t xml:space="preserve">programie studiów dla kierunku; </w:t>
      </w:r>
    </w:p>
    <w:p w14:paraId="0E8A13AB" w14:textId="28E12942" w:rsidR="003965B8" w:rsidRPr="003965B8" w:rsidRDefault="003965B8" w:rsidP="00BB363B">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3) ocena z pracy dyplomowej, stanowiąca średnią arytmetyczną oceny promotora i</w:t>
      </w:r>
      <w:r w:rsidR="004437A3">
        <w:rPr>
          <w:rFonts w:ascii="Times New Roman" w:eastAsia="Times New Roman" w:hAnsi="Times New Roman" w:cs="Times New Roman"/>
          <w:sz w:val="24"/>
          <w:szCs w:val="24"/>
          <w:lang w:eastAsia="pl-PL"/>
        </w:rPr>
        <w:t> </w:t>
      </w:r>
      <w:r w:rsidRPr="003965B8">
        <w:rPr>
          <w:rFonts w:ascii="Times New Roman" w:eastAsia="Times New Roman" w:hAnsi="Times New Roman" w:cs="Times New Roman"/>
          <w:sz w:val="24"/>
          <w:szCs w:val="24"/>
          <w:lang w:eastAsia="pl-PL"/>
        </w:rPr>
        <w:t>recenzenta;</w:t>
      </w:r>
    </w:p>
    <w:p w14:paraId="60EADA4C" w14:textId="2CC580E8" w:rsidR="004437A3" w:rsidRPr="003965B8" w:rsidRDefault="003965B8" w:rsidP="00BB363B">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4) ocena z egzaminu dyplomowego, zgodnie z zasadami przyjętymi w </w:t>
      </w:r>
      <w:r w:rsidRPr="003965B8">
        <w:rPr>
          <w:rFonts w:ascii="Times New Roman" w:eastAsia="Times New Roman" w:hAnsi="Times New Roman" w:cs="Times New Roman"/>
          <w:i/>
          <w:iCs/>
          <w:sz w:val="24"/>
          <w:szCs w:val="24"/>
          <w:lang w:eastAsia="pl-PL"/>
        </w:rPr>
        <w:t xml:space="preserve">Regulaminie Studiów </w:t>
      </w:r>
      <w:r w:rsidRPr="004437A3">
        <w:rPr>
          <w:rFonts w:ascii="Times New Roman" w:eastAsia="Times New Roman" w:hAnsi="Times New Roman" w:cs="Times New Roman"/>
          <w:i/>
          <w:iCs/>
          <w:sz w:val="24"/>
          <w:szCs w:val="24"/>
          <w:lang w:eastAsia="pl-PL"/>
        </w:rPr>
        <w:t>WSA</w:t>
      </w:r>
      <w:r w:rsidRPr="003965B8">
        <w:rPr>
          <w:rFonts w:ascii="Times New Roman" w:eastAsia="Times New Roman" w:hAnsi="Times New Roman" w:cs="Times New Roman"/>
          <w:i/>
          <w:iCs/>
          <w:sz w:val="24"/>
          <w:szCs w:val="24"/>
          <w:lang w:eastAsia="pl-PL"/>
        </w:rPr>
        <w:t>P</w:t>
      </w:r>
      <w:r w:rsidRPr="003965B8">
        <w:rPr>
          <w:rFonts w:ascii="Times New Roman" w:eastAsia="Times New Roman" w:hAnsi="Times New Roman" w:cs="Times New Roman"/>
          <w:sz w:val="24"/>
          <w:szCs w:val="24"/>
          <w:lang w:eastAsia="pl-PL"/>
        </w:rPr>
        <w:t>.</w:t>
      </w:r>
    </w:p>
    <w:p w14:paraId="040455B2" w14:textId="77777777" w:rsidR="004437A3" w:rsidRDefault="004437A3" w:rsidP="00BB363B">
      <w:pPr>
        <w:spacing w:after="0"/>
        <w:jc w:val="both"/>
        <w:rPr>
          <w:rFonts w:ascii="Times New Roman" w:eastAsia="Times New Roman" w:hAnsi="Times New Roman" w:cs="Times New Roman"/>
          <w:sz w:val="24"/>
          <w:szCs w:val="24"/>
          <w:lang w:eastAsia="pl-PL"/>
        </w:rPr>
      </w:pPr>
    </w:p>
    <w:p w14:paraId="324D14AD" w14:textId="35584017" w:rsidR="003965B8"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 Syntetycznym miernikiem stopnia osiągnięcia zakładanych efektów kształcenia dla kierunku studiów jest ocena końcowa ze studiów, której sposób wystawiania określa </w:t>
      </w:r>
      <w:r w:rsidR="003965B8" w:rsidRPr="003965B8">
        <w:rPr>
          <w:rFonts w:ascii="Times New Roman" w:eastAsia="Times New Roman" w:hAnsi="Times New Roman" w:cs="Times New Roman"/>
          <w:i/>
          <w:iCs/>
          <w:sz w:val="24"/>
          <w:szCs w:val="24"/>
          <w:lang w:eastAsia="pl-PL"/>
        </w:rPr>
        <w:t xml:space="preserve">Regulamin Studiów </w:t>
      </w:r>
      <w:r w:rsidR="00BB363B" w:rsidRPr="004437A3">
        <w:rPr>
          <w:rFonts w:ascii="Times New Roman" w:eastAsia="Times New Roman" w:hAnsi="Times New Roman" w:cs="Times New Roman"/>
          <w:i/>
          <w:iCs/>
          <w:sz w:val="24"/>
          <w:szCs w:val="24"/>
          <w:lang w:eastAsia="pl-PL"/>
        </w:rPr>
        <w:t>WSA</w:t>
      </w:r>
      <w:r w:rsidR="003965B8" w:rsidRPr="003965B8">
        <w:rPr>
          <w:rFonts w:ascii="Times New Roman" w:eastAsia="Times New Roman" w:hAnsi="Times New Roman" w:cs="Times New Roman"/>
          <w:i/>
          <w:iCs/>
          <w:sz w:val="24"/>
          <w:szCs w:val="24"/>
          <w:lang w:eastAsia="pl-PL"/>
        </w:rPr>
        <w:t>P</w:t>
      </w:r>
      <w:r w:rsidR="003965B8" w:rsidRPr="003965B8">
        <w:rPr>
          <w:rFonts w:ascii="Times New Roman" w:eastAsia="Times New Roman" w:hAnsi="Times New Roman" w:cs="Times New Roman"/>
          <w:sz w:val="24"/>
          <w:szCs w:val="24"/>
          <w:lang w:eastAsia="pl-PL"/>
        </w:rPr>
        <w:t>.</w:t>
      </w:r>
    </w:p>
    <w:p w14:paraId="159F9590" w14:textId="77777777" w:rsidR="004437A3" w:rsidRPr="003965B8" w:rsidRDefault="004437A3" w:rsidP="00BB363B">
      <w:pPr>
        <w:spacing w:after="0"/>
        <w:jc w:val="both"/>
        <w:rPr>
          <w:rFonts w:ascii="Times New Roman" w:eastAsia="Times New Roman" w:hAnsi="Times New Roman" w:cs="Times New Roman"/>
          <w:sz w:val="24"/>
          <w:szCs w:val="24"/>
          <w:lang w:eastAsia="pl-PL"/>
        </w:rPr>
      </w:pPr>
    </w:p>
    <w:p w14:paraId="521EEDD7" w14:textId="694B31EC" w:rsidR="003965B8"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 Przy weryfikacji efektów uczenia się przyjmuje się założenie, że uzyskanie pozytywnej oceny z egzaminu lub zaliczenia kończącego zajęcia (i/lub jego formę), pracy i egzaminu dyplomowego, a także praktyki studenckiej (ocena lub zaliczenie) potwierdza osiągnięcie wszystkich efektów uczenia się ustalonych dla wymienionych elementów procesu kształcenia. Poziom uzyskania efektów kształcenia wynika z wystawionej oceny.</w:t>
      </w:r>
    </w:p>
    <w:p w14:paraId="04C70AA6" w14:textId="77777777" w:rsidR="004437A3" w:rsidRPr="003965B8" w:rsidRDefault="004437A3" w:rsidP="00BB363B">
      <w:pPr>
        <w:spacing w:after="0"/>
        <w:jc w:val="both"/>
        <w:rPr>
          <w:rFonts w:ascii="Times New Roman" w:eastAsia="Times New Roman" w:hAnsi="Times New Roman" w:cs="Times New Roman"/>
          <w:sz w:val="24"/>
          <w:szCs w:val="24"/>
          <w:lang w:eastAsia="pl-PL"/>
        </w:rPr>
      </w:pPr>
    </w:p>
    <w:p w14:paraId="07972567" w14:textId="1DF18AE6" w:rsidR="003965B8" w:rsidRPr="003965B8"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Ocena stopnia osiągnięcia zakładanych efektów:</w:t>
      </w:r>
    </w:p>
    <w:p w14:paraId="4C82A128" w14:textId="383596DC" w:rsidR="003965B8" w:rsidRPr="003965B8" w:rsidRDefault="00BB363B"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Student </w:t>
      </w:r>
      <w:r w:rsidR="003965B8" w:rsidRPr="003965B8">
        <w:rPr>
          <w:rFonts w:ascii="Times New Roman" w:eastAsia="Times New Roman" w:hAnsi="Times New Roman" w:cs="Times New Roman"/>
          <w:b/>
          <w:sz w:val="24"/>
          <w:szCs w:val="24"/>
          <w:lang w:eastAsia="pl-PL"/>
        </w:rPr>
        <w:t>nie osiągnął</w:t>
      </w:r>
      <w:r w:rsidR="003965B8" w:rsidRPr="003965B8">
        <w:rPr>
          <w:rFonts w:ascii="Times New Roman" w:eastAsia="Times New Roman" w:hAnsi="Times New Roman" w:cs="Times New Roman"/>
          <w:sz w:val="24"/>
          <w:szCs w:val="24"/>
          <w:lang w:eastAsia="pl-PL"/>
        </w:rPr>
        <w:t xml:space="preserve"> założonego efektu (ocena 2,0), gdy na egzaminie lub na sprawdzianach (pracach kontrolnych) uzyskuje do 50% sumy punktów oceniających stopień wymaganej wiedzy/umiejętności przyjętej liczby punktów.</w:t>
      </w:r>
    </w:p>
    <w:p w14:paraId="4A6D52F9" w14:textId="649732A5" w:rsidR="003965B8" w:rsidRPr="003965B8" w:rsidRDefault="00BB363B"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Student wykazuje </w:t>
      </w:r>
      <w:r w:rsidR="003965B8" w:rsidRPr="003965B8">
        <w:rPr>
          <w:rFonts w:ascii="Times New Roman" w:eastAsia="Times New Roman" w:hAnsi="Times New Roman" w:cs="Times New Roman"/>
          <w:b/>
          <w:bCs/>
          <w:sz w:val="24"/>
          <w:szCs w:val="24"/>
          <w:lang w:eastAsia="pl-PL"/>
        </w:rPr>
        <w:t xml:space="preserve">dostateczny </w:t>
      </w:r>
      <w:r w:rsidR="003965B8" w:rsidRPr="003965B8">
        <w:rPr>
          <w:rFonts w:ascii="Times New Roman" w:eastAsia="Times New Roman" w:hAnsi="Times New Roman" w:cs="Times New Roman"/>
          <w:sz w:val="24"/>
          <w:szCs w:val="24"/>
          <w:lang w:eastAsia="pl-PL"/>
        </w:rPr>
        <w:t xml:space="preserve">(3,0) stopień wiedzy/umiejętności, gdy na egzaminie lub na sprawdzianach (pracach kontrolnych) uzyskuje od 50% do 60% sumy punktów oceniających stopień wymaganej wiedzy/umiejętności. </w:t>
      </w:r>
    </w:p>
    <w:p w14:paraId="5F14F352" w14:textId="79D5332E" w:rsidR="003965B8" w:rsidRPr="003965B8" w:rsidRDefault="00BB363B"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Student wykazuje </w:t>
      </w:r>
      <w:r w:rsidR="003965B8" w:rsidRPr="003965B8">
        <w:rPr>
          <w:rFonts w:ascii="Times New Roman" w:eastAsia="Times New Roman" w:hAnsi="Times New Roman" w:cs="Times New Roman"/>
          <w:b/>
          <w:bCs/>
          <w:sz w:val="24"/>
          <w:szCs w:val="24"/>
          <w:lang w:eastAsia="pl-PL"/>
        </w:rPr>
        <w:t xml:space="preserve">plus dostateczny </w:t>
      </w:r>
      <w:r w:rsidR="003965B8" w:rsidRPr="003965B8">
        <w:rPr>
          <w:rFonts w:ascii="Times New Roman" w:eastAsia="Times New Roman" w:hAnsi="Times New Roman" w:cs="Times New Roman"/>
          <w:sz w:val="24"/>
          <w:szCs w:val="24"/>
          <w:lang w:eastAsia="pl-PL"/>
        </w:rPr>
        <w:t xml:space="preserve">(3,5) </w:t>
      </w:r>
      <w:r w:rsidR="003965B8" w:rsidRPr="003965B8">
        <w:rPr>
          <w:rFonts w:ascii="Times New Roman" w:eastAsia="Times New Roman" w:hAnsi="Times New Roman" w:cs="Times New Roman"/>
          <w:b/>
          <w:bCs/>
          <w:sz w:val="24"/>
          <w:szCs w:val="24"/>
          <w:lang w:eastAsia="pl-PL"/>
        </w:rPr>
        <w:t xml:space="preserve">stopień </w:t>
      </w:r>
      <w:r w:rsidR="003965B8" w:rsidRPr="003965B8">
        <w:rPr>
          <w:rFonts w:ascii="Times New Roman" w:eastAsia="Times New Roman" w:hAnsi="Times New Roman" w:cs="Times New Roman"/>
          <w:sz w:val="24"/>
          <w:szCs w:val="24"/>
          <w:lang w:eastAsia="pl-PL"/>
        </w:rPr>
        <w:t xml:space="preserve">wiedzy/umiejętności, gdy na egzaminie lub na sprawdzianach (pracach kontrolnych) uzyskuje powyżej 61% do 70% sumy punktów oceniających stopień wymaganej wiedzy/umiejętności. </w:t>
      </w:r>
    </w:p>
    <w:p w14:paraId="41C77AF6" w14:textId="7F9E9526" w:rsidR="003965B8" w:rsidRPr="003965B8" w:rsidRDefault="00BB363B"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Student wykazuje </w:t>
      </w:r>
      <w:r w:rsidR="003965B8" w:rsidRPr="003965B8">
        <w:rPr>
          <w:rFonts w:ascii="Times New Roman" w:eastAsia="Times New Roman" w:hAnsi="Times New Roman" w:cs="Times New Roman"/>
          <w:b/>
          <w:bCs/>
          <w:sz w:val="24"/>
          <w:szCs w:val="24"/>
          <w:lang w:eastAsia="pl-PL"/>
        </w:rPr>
        <w:t xml:space="preserve">dobry </w:t>
      </w:r>
      <w:r w:rsidR="003965B8" w:rsidRPr="003965B8">
        <w:rPr>
          <w:rFonts w:ascii="Times New Roman" w:eastAsia="Times New Roman" w:hAnsi="Times New Roman" w:cs="Times New Roman"/>
          <w:sz w:val="24"/>
          <w:szCs w:val="24"/>
          <w:lang w:eastAsia="pl-PL"/>
        </w:rPr>
        <w:t xml:space="preserve">stopień (4,0) wiedzy/umiejętności, gdy na egzaminie lub na sprawdzianach (pracach kontrolnych) uzyskuje powyżej 71% do 80% sumy punktów oceniających stopień wymaganej wiedzy/umiejętności. </w:t>
      </w:r>
    </w:p>
    <w:p w14:paraId="1CC517F8" w14:textId="2B68A9BA" w:rsidR="003965B8" w:rsidRPr="003965B8" w:rsidRDefault="00BB363B"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Student wykazuje </w:t>
      </w:r>
      <w:r w:rsidR="003965B8" w:rsidRPr="003965B8">
        <w:rPr>
          <w:rFonts w:ascii="Times New Roman" w:eastAsia="Times New Roman" w:hAnsi="Times New Roman" w:cs="Times New Roman"/>
          <w:b/>
          <w:bCs/>
          <w:sz w:val="24"/>
          <w:szCs w:val="24"/>
          <w:lang w:eastAsia="pl-PL"/>
        </w:rPr>
        <w:t xml:space="preserve">plus dobry </w:t>
      </w:r>
      <w:r w:rsidR="003965B8" w:rsidRPr="003965B8">
        <w:rPr>
          <w:rFonts w:ascii="Times New Roman" w:eastAsia="Times New Roman" w:hAnsi="Times New Roman" w:cs="Times New Roman"/>
          <w:sz w:val="24"/>
          <w:szCs w:val="24"/>
          <w:lang w:eastAsia="pl-PL"/>
        </w:rPr>
        <w:t xml:space="preserve">stopień (4,5) wiedzy/umiejętności, gdy na egzaminie lub na sprawdzianach (pracach kontrolnych) uzyskuje powyżej 81% do 90% sumy punktów oceniających stopień wymaganej wiedzy/umiejętności. </w:t>
      </w:r>
    </w:p>
    <w:p w14:paraId="50354E73" w14:textId="719DD55D" w:rsidR="003965B8" w:rsidRPr="003965B8" w:rsidRDefault="00BB363B"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Student wykazuje </w:t>
      </w:r>
      <w:r w:rsidR="003965B8" w:rsidRPr="003965B8">
        <w:rPr>
          <w:rFonts w:ascii="Times New Roman" w:eastAsia="Times New Roman" w:hAnsi="Times New Roman" w:cs="Times New Roman"/>
          <w:b/>
          <w:bCs/>
          <w:sz w:val="24"/>
          <w:szCs w:val="24"/>
          <w:lang w:eastAsia="pl-PL"/>
        </w:rPr>
        <w:t xml:space="preserve">bardzo dobry </w:t>
      </w:r>
      <w:r w:rsidR="003965B8" w:rsidRPr="003965B8">
        <w:rPr>
          <w:rFonts w:ascii="Times New Roman" w:eastAsia="Times New Roman" w:hAnsi="Times New Roman" w:cs="Times New Roman"/>
          <w:sz w:val="24"/>
          <w:szCs w:val="24"/>
          <w:lang w:eastAsia="pl-PL"/>
        </w:rPr>
        <w:t>stopień (5,0) wiedzy/umiejętności, gdy na egzaminie lub na sprawdzianach (pracach kontrolnych) uzyskuje powyżej 91% do 100% sumy punktów oceniających stopień wymaganej wiedzy/umiejętności.</w:t>
      </w:r>
    </w:p>
    <w:p w14:paraId="71A08994" w14:textId="77777777" w:rsidR="003965B8" w:rsidRPr="003965B8" w:rsidRDefault="003965B8" w:rsidP="00BB363B">
      <w:pPr>
        <w:spacing w:after="0"/>
        <w:jc w:val="both"/>
        <w:rPr>
          <w:rFonts w:ascii="Times New Roman" w:eastAsia="Times New Roman" w:hAnsi="Times New Roman" w:cs="Times New Roman"/>
          <w:sz w:val="24"/>
          <w:szCs w:val="24"/>
          <w:lang w:eastAsia="pl-PL"/>
        </w:rPr>
      </w:pPr>
    </w:p>
    <w:p w14:paraId="36CAE1A9" w14:textId="483C5084" w:rsidR="003965B8" w:rsidRPr="003965B8"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 Do metod weryfikacji efektów uczenia się uzyskiwanych w procesie realizacji zajęć (i/lub jego formy) zalicza się w szczególności: </w:t>
      </w:r>
    </w:p>
    <w:p w14:paraId="203FE3A4" w14:textId="77777777" w:rsidR="003965B8" w:rsidRPr="003965B8" w:rsidRDefault="003965B8" w:rsidP="004437A3">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1) egzamin – ustny, opisowy, testowy i in.; </w:t>
      </w:r>
    </w:p>
    <w:p w14:paraId="4E0CDCD9" w14:textId="77777777" w:rsidR="003965B8" w:rsidRPr="003965B8" w:rsidRDefault="003965B8" w:rsidP="004437A3">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2) zaliczenie – ustne, opisowe, testowe i in.; </w:t>
      </w:r>
    </w:p>
    <w:p w14:paraId="5E815B9A" w14:textId="77777777" w:rsidR="003965B8" w:rsidRPr="003965B8" w:rsidRDefault="003965B8" w:rsidP="004437A3">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lastRenderedPageBreak/>
        <w:t xml:space="preserve">3) kolokwium; </w:t>
      </w:r>
    </w:p>
    <w:p w14:paraId="23A41CEE" w14:textId="77777777" w:rsidR="003965B8" w:rsidRPr="003965B8" w:rsidRDefault="003965B8" w:rsidP="004437A3">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4) przygotowanie referatu; </w:t>
      </w:r>
    </w:p>
    <w:p w14:paraId="69F6A535" w14:textId="2C4F6585" w:rsidR="003965B8" w:rsidRDefault="003965B8" w:rsidP="004437A3">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5) przygotowanie projektu, prezentacji;</w:t>
      </w:r>
    </w:p>
    <w:p w14:paraId="7CF65C9B" w14:textId="686E9F9E" w:rsidR="00F71E4B" w:rsidRPr="003965B8" w:rsidRDefault="00F71E4B" w:rsidP="004437A3">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napisanie pracy semestralnej/rocznej;</w:t>
      </w:r>
    </w:p>
    <w:p w14:paraId="362CDEC9" w14:textId="2EE7D4BB" w:rsidR="003965B8" w:rsidRPr="003965B8" w:rsidRDefault="00F71E4B" w:rsidP="004437A3">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3965B8" w:rsidRPr="003965B8">
        <w:rPr>
          <w:rFonts w:ascii="Times New Roman" w:eastAsia="Times New Roman" w:hAnsi="Times New Roman" w:cs="Times New Roman"/>
          <w:sz w:val="24"/>
          <w:szCs w:val="24"/>
          <w:lang w:eastAsia="pl-PL"/>
        </w:rPr>
        <w:t>) wykonanie sprawozdań.</w:t>
      </w:r>
    </w:p>
    <w:p w14:paraId="621F8AF6" w14:textId="77777777" w:rsidR="004437A3" w:rsidRDefault="004437A3" w:rsidP="00BB363B">
      <w:pPr>
        <w:spacing w:after="0"/>
        <w:jc w:val="both"/>
        <w:rPr>
          <w:rFonts w:ascii="Times New Roman" w:eastAsia="Times New Roman" w:hAnsi="Times New Roman" w:cs="Times New Roman"/>
          <w:sz w:val="24"/>
          <w:szCs w:val="24"/>
          <w:lang w:eastAsia="pl-PL"/>
        </w:rPr>
      </w:pPr>
    </w:p>
    <w:p w14:paraId="42990A14" w14:textId="77777777" w:rsidR="004437A3"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 Do metod weryfikacji efektów uczenia się uzyskiwanych w procesie realizacji praktyk studenckich (metod i kryteriów oceny) zalicza się:</w:t>
      </w:r>
    </w:p>
    <w:p w14:paraId="78CC6706" w14:textId="77777777" w:rsidR="004437A3"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1) wypełnienie dzienniczka praktyk;</w:t>
      </w:r>
    </w:p>
    <w:p w14:paraId="726B9A83" w14:textId="549952CE" w:rsidR="003965B8" w:rsidRPr="003965B8"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 xml:space="preserve">2) przygotowanie sprawozdania z praktyk. </w:t>
      </w:r>
    </w:p>
    <w:p w14:paraId="142C63A4" w14:textId="77777777" w:rsidR="004437A3" w:rsidRDefault="004437A3" w:rsidP="00BB363B">
      <w:pPr>
        <w:spacing w:after="0"/>
        <w:jc w:val="both"/>
        <w:rPr>
          <w:rFonts w:ascii="Times New Roman" w:eastAsia="Times New Roman" w:hAnsi="Times New Roman" w:cs="Times New Roman"/>
          <w:sz w:val="24"/>
          <w:szCs w:val="24"/>
          <w:lang w:eastAsia="pl-PL"/>
        </w:rPr>
      </w:pPr>
    </w:p>
    <w:p w14:paraId="25137719" w14:textId="6684EAB1" w:rsidR="003965B8" w:rsidRPr="003965B8" w:rsidRDefault="004437A3" w:rsidP="00BB363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965B8" w:rsidRPr="003965B8">
        <w:rPr>
          <w:rFonts w:ascii="Times New Roman" w:eastAsia="Times New Roman" w:hAnsi="Times New Roman" w:cs="Times New Roman"/>
          <w:sz w:val="24"/>
          <w:szCs w:val="24"/>
          <w:lang w:eastAsia="pl-PL"/>
        </w:rPr>
        <w:t>Do weryfikacji uzyskania efektów uczenia się na poziomie zajęć i praktyk studenckich mogą być stosowane również inne metody niż wymienione wyżej, określone odpowiednio przez: nauczyciela prowadzącego zajęcia (i/lub ich formę), nauczyciela odpowiedzialnego za realizację zajęć lub opiekuna praktyk studenckich.</w:t>
      </w:r>
    </w:p>
    <w:p w14:paraId="76CCB5F2" w14:textId="77777777" w:rsidR="003965B8" w:rsidRPr="003965B8" w:rsidRDefault="003965B8" w:rsidP="00BB363B">
      <w:pPr>
        <w:spacing w:after="0"/>
        <w:jc w:val="both"/>
        <w:rPr>
          <w:rFonts w:ascii="Times New Roman" w:eastAsia="Times New Roman" w:hAnsi="Times New Roman" w:cs="Times New Roman"/>
          <w:sz w:val="24"/>
          <w:szCs w:val="24"/>
          <w:lang w:eastAsia="pl-PL"/>
        </w:rPr>
      </w:pPr>
    </w:p>
    <w:p w14:paraId="465B0C37" w14:textId="77777777" w:rsidR="009E5E24" w:rsidRDefault="009E5E24" w:rsidP="00632643">
      <w:pPr>
        <w:spacing w:after="0" w:line="240" w:lineRule="auto"/>
        <w:rPr>
          <w:rFonts w:ascii="Times New Roman" w:eastAsia="Times New Roman" w:hAnsi="Times New Roman" w:cs="Times New Roman"/>
          <w:sz w:val="24"/>
          <w:szCs w:val="24"/>
          <w:lang w:eastAsia="pl-PL"/>
        </w:rPr>
      </w:pPr>
    </w:p>
    <w:p w14:paraId="61A59B39" w14:textId="57DE4FC1" w:rsidR="008B0649" w:rsidRDefault="008B064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32DEBB67" w14:textId="381C901E" w:rsidR="005A7612" w:rsidRDefault="005A7612" w:rsidP="00632643">
      <w:pPr>
        <w:spacing w:after="0" w:line="240" w:lineRule="auto"/>
        <w:rPr>
          <w:rFonts w:ascii="Times New Roman" w:eastAsia="Times New Roman" w:hAnsi="Times New Roman" w:cs="Times New Roman"/>
          <w:sz w:val="24"/>
          <w:szCs w:val="24"/>
          <w:lang w:eastAsia="pl-PL"/>
        </w:rPr>
      </w:pPr>
    </w:p>
    <w:p w14:paraId="6701EBCB" w14:textId="254B613E" w:rsidR="005A7612" w:rsidRDefault="005A7612" w:rsidP="005A7612">
      <w:pPr>
        <w:pStyle w:val="Nagwek3"/>
        <w:rPr>
          <w:rFonts w:eastAsia="Times New Roman"/>
          <w:lang w:eastAsia="pl-PL"/>
        </w:rPr>
      </w:pPr>
      <w:bookmarkStart w:id="38" w:name="_Toc149930180"/>
      <w:r>
        <w:rPr>
          <w:rFonts w:eastAsia="Times New Roman"/>
          <w:lang w:eastAsia="pl-PL"/>
        </w:rPr>
        <w:t>3.4. Opis zajęć wraz z przypisaniem do nich efektów uczenia się i treści</w:t>
      </w:r>
      <w:r w:rsidR="008B0649">
        <w:rPr>
          <w:rFonts w:eastAsia="Times New Roman"/>
          <w:lang w:eastAsia="pl-PL"/>
        </w:rPr>
        <w:t xml:space="preserve"> programowych zapewniających uzyskanie tych efektów</w:t>
      </w:r>
      <w:bookmarkEnd w:id="38"/>
    </w:p>
    <w:p w14:paraId="483A2B49" w14:textId="55F3AEB2" w:rsidR="005A7612" w:rsidRDefault="005A7612" w:rsidP="00632643">
      <w:pPr>
        <w:spacing w:after="0" w:line="240" w:lineRule="auto"/>
        <w:rPr>
          <w:rFonts w:ascii="Times New Roman" w:eastAsia="Times New Roman" w:hAnsi="Times New Roman" w:cs="Times New Roman"/>
          <w:sz w:val="24"/>
          <w:szCs w:val="24"/>
          <w:lang w:eastAsia="pl-PL"/>
        </w:rPr>
      </w:pPr>
    </w:p>
    <w:p w14:paraId="3C38B593" w14:textId="77777777" w:rsidR="00133575" w:rsidRDefault="008B0649" w:rsidP="00133575">
      <w:pPr>
        <w:pStyle w:val="Tekstpodstawowyzwciciem"/>
        <w:jc w:val="both"/>
        <w:rPr>
          <w:lang w:eastAsia="ar-SA"/>
        </w:rPr>
      </w:pPr>
      <w:r w:rsidRPr="00F94A59">
        <w:rPr>
          <w:lang w:eastAsia="ar-SA"/>
        </w:rPr>
        <w:t xml:space="preserve">Programy studiów stacjonarnych i niestacjonarnych zawierają te same przedmioty/moduły, różnią się jednak liczbą godzin zaplanowaną do zrealizowania. Tworząc programy studiów niestacjonarnych zachowano zasadę, zgodnie z którą liczba godzin na tych studiach nie może być mniejsza niż 60% liczby godzin określonych w standardach kształcenia dla danego kierunku studiów. </w:t>
      </w:r>
      <w:r w:rsidR="00873173">
        <w:rPr>
          <w:lang w:eastAsia="ar-SA"/>
        </w:rPr>
        <w:t>efekty uczenia się</w:t>
      </w:r>
      <w:r w:rsidR="00873173" w:rsidRPr="00F94A59">
        <w:rPr>
          <w:lang w:eastAsia="ar-SA"/>
        </w:rPr>
        <w:t xml:space="preserve"> </w:t>
      </w:r>
      <w:r w:rsidRPr="00F94A59">
        <w:rPr>
          <w:lang w:eastAsia="ar-SA"/>
        </w:rPr>
        <w:t>na studiach niestacjonarnych, identyczne do tych na studiach stacjonarnych, osiągane są dzięki większemu nakładowi pracy studenta bez bezpośredniego udziału nauczyciela akademickiego.</w:t>
      </w:r>
    </w:p>
    <w:p w14:paraId="623927B5" w14:textId="67B27449" w:rsidR="00A67AC1" w:rsidRPr="00A67AC1" w:rsidRDefault="00133575" w:rsidP="00A67AC1">
      <w:pPr>
        <w:pStyle w:val="Tekstpodstawowyzwciciem"/>
        <w:jc w:val="both"/>
        <w:rPr>
          <w:lang w:eastAsia="ar-SA"/>
        </w:rPr>
      </w:pPr>
      <w:r>
        <w:rPr>
          <w:lang w:eastAsia="ar-SA"/>
        </w:rPr>
        <w:tab/>
        <w:t xml:space="preserve">Uczelnia prowadzi obecnie wyłącznie studia w trybie niestacjonarnym – sylabusy jednak </w:t>
      </w:r>
      <w:r w:rsidR="00A67AC1">
        <w:rPr>
          <w:lang w:eastAsia="ar-SA"/>
        </w:rPr>
        <w:t xml:space="preserve">przedstawione zostały w formie niewykluczającej ich zastosowanie w zajęciach prowadzonych w trybie stacjonarnym. </w:t>
      </w:r>
      <w:r w:rsidR="00A67AC1" w:rsidRPr="00A67AC1">
        <w:rPr>
          <w:b/>
          <w:bCs/>
          <w:lang w:eastAsia="ar-SA"/>
        </w:rPr>
        <w:t>Informacje dotyczące studiów niestacjonarnych odrębne od informacji dotyczących studiów stacjonarnych (kod przedmiotu, liczba godzin dydaktycznych, nakład pracy własnej studenta, itp.) podano w nawiasach.</w:t>
      </w:r>
    </w:p>
    <w:p w14:paraId="533F19C5" w14:textId="77777777" w:rsidR="008B0649" w:rsidRDefault="008B0649" w:rsidP="00632643">
      <w:pPr>
        <w:spacing w:after="0" w:line="240" w:lineRule="auto"/>
        <w:rPr>
          <w:rFonts w:ascii="Times New Roman" w:eastAsia="Times New Roman" w:hAnsi="Times New Roman" w:cs="Times New Roman"/>
          <w:sz w:val="24"/>
          <w:szCs w:val="24"/>
          <w:lang w:eastAsia="pl-PL"/>
        </w:rPr>
      </w:pPr>
    </w:p>
    <w:p w14:paraId="1440FA81" w14:textId="2A811771" w:rsidR="00CB7EEE" w:rsidRDefault="00CB7EEE" w:rsidP="006326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(sylabusy do wglądu w siedzibie Uczelni)</w:t>
      </w:r>
    </w:p>
    <w:p w14:paraId="1E7456E8" w14:textId="77777777" w:rsidR="00CB7EEE" w:rsidRDefault="00CB7EEE" w:rsidP="00632643">
      <w:pPr>
        <w:spacing w:after="0" w:line="240" w:lineRule="auto"/>
        <w:rPr>
          <w:rFonts w:ascii="Times New Roman" w:eastAsia="Times New Roman" w:hAnsi="Times New Roman" w:cs="Times New Roman"/>
          <w:sz w:val="24"/>
          <w:szCs w:val="24"/>
          <w:lang w:eastAsia="pl-PL"/>
        </w:rPr>
      </w:pPr>
    </w:p>
    <w:p w14:paraId="56DC123C" w14:textId="54A7E71F" w:rsidR="00CB7EEE" w:rsidRDefault="00CB7EEE">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485A69CD" w14:textId="77777777" w:rsidR="00CB7EEE" w:rsidRDefault="00CB7EEE" w:rsidP="00632643">
      <w:pPr>
        <w:spacing w:after="0" w:line="240" w:lineRule="auto"/>
        <w:rPr>
          <w:rFonts w:ascii="Times New Roman" w:eastAsia="Times New Roman" w:hAnsi="Times New Roman" w:cs="Times New Roman"/>
          <w:sz w:val="24"/>
          <w:szCs w:val="24"/>
          <w:lang w:eastAsia="pl-PL"/>
        </w:rPr>
      </w:pPr>
    </w:p>
    <w:p w14:paraId="62EFF14F" w14:textId="40FF81F2" w:rsidR="00975C77" w:rsidRDefault="00975C77" w:rsidP="00975C77">
      <w:pPr>
        <w:spacing w:after="0" w:line="240" w:lineRule="auto"/>
        <w:rPr>
          <w:rFonts w:ascii="Times New Roman" w:eastAsia="Times New Roman" w:hAnsi="Times New Roman" w:cs="Times New Roman"/>
          <w:sz w:val="24"/>
          <w:szCs w:val="24"/>
          <w:lang w:eastAsia="pl-PL"/>
        </w:rPr>
      </w:pPr>
    </w:p>
    <w:p w14:paraId="44F8AFEF" w14:textId="735F6E44" w:rsidR="007A3A8B" w:rsidRPr="00DF06E0" w:rsidRDefault="007A3A8B" w:rsidP="007A3A8B">
      <w:pPr>
        <w:pStyle w:val="Nagwek3"/>
      </w:pPr>
      <w:bookmarkStart w:id="39" w:name="_Toc149930181"/>
      <w:r>
        <w:t>3.5. Praca dyplomowa i egzamin dyplomowy na kierunku „Administracja” (profil praktyczny)</w:t>
      </w:r>
      <w:bookmarkEnd w:id="39"/>
    </w:p>
    <w:p w14:paraId="692B59DF" w14:textId="77777777" w:rsidR="007A3A8B" w:rsidRDefault="007A3A8B" w:rsidP="007A3A8B">
      <w:pPr>
        <w:spacing w:line="360" w:lineRule="auto"/>
        <w:contextualSpacing/>
        <w:jc w:val="both"/>
        <w:rPr>
          <w:rFonts w:ascii="Times New Roman" w:hAnsi="Times New Roman" w:cs="Times New Roman"/>
        </w:rPr>
      </w:pPr>
    </w:p>
    <w:p w14:paraId="5A3C9AFF" w14:textId="297A56A0" w:rsidR="007A3A8B" w:rsidRDefault="007A3A8B" w:rsidP="007A3A8B">
      <w:pPr>
        <w:contextualSpacing/>
        <w:jc w:val="both"/>
        <w:rPr>
          <w:rFonts w:ascii="Times New Roman" w:hAnsi="Times New Roman" w:cs="Times New Roman"/>
        </w:rPr>
      </w:pPr>
      <w:r>
        <w:rPr>
          <w:rFonts w:ascii="Times New Roman" w:hAnsi="Times New Roman" w:cs="Times New Roman"/>
        </w:rPr>
        <w:tab/>
      </w:r>
      <w:r w:rsidRPr="00F47EE3">
        <w:rPr>
          <w:rFonts w:ascii="Times New Roman" w:hAnsi="Times New Roman" w:cs="Times New Roman"/>
          <w:b/>
        </w:rPr>
        <w:t xml:space="preserve">Praca </w:t>
      </w:r>
      <w:r>
        <w:rPr>
          <w:rFonts w:ascii="Times New Roman" w:hAnsi="Times New Roman" w:cs="Times New Roman"/>
          <w:b/>
        </w:rPr>
        <w:t>dyplomowa</w:t>
      </w:r>
      <w:r>
        <w:rPr>
          <w:rFonts w:ascii="Times New Roman" w:hAnsi="Times New Roman" w:cs="Times New Roman"/>
        </w:rPr>
        <w:t xml:space="preserve"> stanowi samodzielne, pisemne opracowanie problemu badawczego, które student wykonuje pod kierunkiem nauczyciela akademickiego zatrudnionego na uczelni na stanowisku </w:t>
      </w:r>
      <w:r w:rsidR="002973E6">
        <w:rPr>
          <w:rFonts w:ascii="Times New Roman" w:hAnsi="Times New Roman" w:cs="Times New Roman"/>
        </w:rPr>
        <w:t>doktora</w:t>
      </w:r>
      <w:r>
        <w:rPr>
          <w:rFonts w:ascii="Times New Roman" w:hAnsi="Times New Roman" w:cs="Times New Roman"/>
        </w:rPr>
        <w:t xml:space="preserve">. Rada Wydziału (Senat) może upoważnić do kierowania pracą </w:t>
      </w:r>
      <w:r w:rsidR="002973E6">
        <w:rPr>
          <w:rFonts w:ascii="Times New Roman" w:hAnsi="Times New Roman" w:cs="Times New Roman"/>
        </w:rPr>
        <w:t>dyplomową</w:t>
      </w:r>
      <w:r>
        <w:rPr>
          <w:rFonts w:ascii="Times New Roman" w:hAnsi="Times New Roman" w:cs="Times New Roman"/>
        </w:rPr>
        <w:t xml:space="preserve"> starszego wykładowcę, wykładowcę, a także specjalistę spoza uczelni posiadających stopień co najmniej doktora. W efekcie procesu przygotowania pracy dyplomowej, poza pogłębieniem i wzbogaceniem wiedzy z zakresu określonego przedmiotu, student nabywa umiejętności warsztatowe pisania pracy, doboru, analizowania, porównywania literatury przedmiotu, planowania i realizowania nieskomplikowanych badań diagnostycznych.</w:t>
      </w:r>
    </w:p>
    <w:p w14:paraId="62130579" w14:textId="15AC99E6" w:rsidR="007A3A8B" w:rsidRDefault="007A3A8B" w:rsidP="007A3A8B">
      <w:pPr>
        <w:contextualSpacing/>
        <w:jc w:val="both"/>
        <w:rPr>
          <w:rFonts w:ascii="Times New Roman" w:hAnsi="Times New Roman" w:cs="Times New Roman"/>
        </w:rPr>
      </w:pPr>
      <w:r>
        <w:rPr>
          <w:rFonts w:ascii="Times New Roman" w:hAnsi="Times New Roman" w:cs="Times New Roman"/>
        </w:rPr>
        <w:tab/>
        <w:t xml:space="preserve">Zakres tematyczny pracy </w:t>
      </w:r>
      <w:r w:rsidR="00B906A4">
        <w:rPr>
          <w:rFonts w:ascii="Times New Roman" w:hAnsi="Times New Roman" w:cs="Times New Roman"/>
        </w:rPr>
        <w:t>licencjackiej</w:t>
      </w:r>
      <w:r>
        <w:rPr>
          <w:rFonts w:ascii="Times New Roman" w:hAnsi="Times New Roman" w:cs="Times New Roman"/>
        </w:rPr>
        <w:t xml:space="preserve"> to wszystkie problemy wpisane w przedmiot zakresu studiów w obrębie </w:t>
      </w:r>
      <w:r w:rsidRPr="00F47EE3">
        <w:rPr>
          <w:rFonts w:ascii="Times New Roman" w:hAnsi="Times New Roman" w:cs="Times New Roman"/>
          <w:b/>
        </w:rPr>
        <w:t>nauk o administracji</w:t>
      </w:r>
      <w:r>
        <w:rPr>
          <w:rFonts w:ascii="Times New Roman" w:hAnsi="Times New Roman" w:cs="Times New Roman"/>
          <w:b/>
        </w:rPr>
        <w:t xml:space="preserve"> i </w:t>
      </w:r>
      <w:r w:rsidR="00B906A4" w:rsidRPr="00F47EE3">
        <w:rPr>
          <w:rFonts w:ascii="Times New Roman" w:hAnsi="Times New Roman" w:cs="Times New Roman"/>
          <w:b/>
        </w:rPr>
        <w:t>dyscypliny</w:t>
      </w:r>
      <w:r w:rsidR="00B906A4">
        <w:rPr>
          <w:rFonts w:ascii="Times New Roman" w:hAnsi="Times New Roman" w:cs="Times New Roman"/>
          <w:b/>
        </w:rPr>
        <w:t xml:space="preserve"> </w:t>
      </w:r>
      <w:r>
        <w:rPr>
          <w:rFonts w:ascii="Times New Roman" w:hAnsi="Times New Roman" w:cs="Times New Roman"/>
          <w:b/>
        </w:rPr>
        <w:t>nauk prawnych</w:t>
      </w:r>
      <w:r>
        <w:rPr>
          <w:rFonts w:ascii="Times New Roman" w:hAnsi="Times New Roman" w:cs="Times New Roman"/>
        </w:rPr>
        <w:t>. Przy ustalaniu tematu pracy dyplomowej bierze się pod uwagę zainteresowania studenta. Za pracę dyplomową może być również uznany udział w pracy zbiorowej powstałej w ramach realizacji praktyki zawodowej lub w ramach studenckiego ruchu naukowego, jeżeli indywidualny wkład magistranta w przygotowanie tej pracy jest możliwy do ustalenia.</w:t>
      </w:r>
    </w:p>
    <w:p w14:paraId="0EC5CED3" w14:textId="55D60C4D" w:rsidR="007A3A8B" w:rsidRDefault="007A3A8B" w:rsidP="007A3A8B">
      <w:pPr>
        <w:contextualSpacing/>
        <w:jc w:val="both"/>
        <w:rPr>
          <w:rFonts w:ascii="Times New Roman" w:hAnsi="Times New Roman" w:cs="Times New Roman"/>
        </w:rPr>
      </w:pPr>
      <w:r>
        <w:rPr>
          <w:rFonts w:ascii="Times New Roman" w:hAnsi="Times New Roman" w:cs="Times New Roman"/>
        </w:rPr>
        <w:tab/>
        <w:t xml:space="preserve">Uzyskanie pozytywnej oceny pracy </w:t>
      </w:r>
      <w:r w:rsidR="002973E6">
        <w:rPr>
          <w:rFonts w:ascii="Times New Roman" w:hAnsi="Times New Roman" w:cs="Times New Roman"/>
        </w:rPr>
        <w:t>dyplomowej</w:t>
      </w:r>
      <w:r>
        <w:rPr>
          <w:rFonts w:ascii="Times New Roman" w:hAnsi="Times New Roman" w:cs="Times New Roman"/>
        </w:rPr>
        <w:t xml:space="preserve"> oznacza osiągnięcie co najmniej następujących efektów </w:t>
      </w:r>
      <w:r w:rsidR="002973E6">
        <w:rPr>
          <w:rFonts w:ascii="Times New Roman" w:hAnsi="Times New Roman" w:cs="Times New Roman"/>
        </w:rPr>
        <w:t>uczenia się</w:t>
      </w:r>
      <w:r>
        <w:rPr>
          <w:rFonts w:ascii="Times New Roman" w:hAnsi="Times New Roman" w:cs="Times New Roman"/>
        </w:rPr>
        <w:t>:</w:t>
      </w:r>
    </w:p>
    <w:p w14:paraId="559C1C4A" w14:textId="77777777" w:rsidR="007A3A8B" w:rsidRDefault="007A3A8B" w:rsidP="00367728">
      <w:pPr>
        <w:pStyle w:val="Akapitzlist"/>
        <w:numPr>
          <w:ilvl w:val="0"/>
          <w:numId w:val="150"/>
        </w:numPr>
        <w:jc w:val="both"/>
        <w:rPr>
          <w:rFonts w:ascii="Times New Roman" w:hAnsi="Times New Roman" w:cs="Times New Roman"/>
        </w:rPr>
      </w:pPr>
      <w:r w:rsidRPr="00F47EE3">
        <w:rPr>
          <w:rFonts w:ascii="Times New Roman" w:hAnsi="Times New Roman" w:cs="Times New Roman"/>
          <w:b/>
        </w:rPr>
        <w:t>w zakresie wiedzy</w:t>
      </w:r>
      <w:r>
        <w:rPr>
          <w:rFonts w:ascii="Times New Roman" w:hAnsi="Times New Roman" w:cs="Times New Roman"/>
        </w:rPr>
        <w:t>: zna w pogłębiony sposób wybrane metody poszukiwania wiedzy na zadany temat; posiada poszerzoną wiedzę na temat postępowania badawczego w naukach społecznych, ze szczególnym uwzględnieniem dziedziny nauk prawnych; zna terminologię i metodykę pisania prac dyplomowych.</w:t>
      </w:r>
    </w:p>
    <w:p w14:paraId="60F62018" w14:textId="786EB6CD" w:rsidR="007A3A8B" w:rsidRDefault="007A3A8B" w:rsidP="00367728">
      <w:pPr>
        <w:pStyle w:val="Akapitzlist"/>
        <w:numPr>
          <w:ilvl w:val="0"/>
          <w:numId w:val="150"/>
        </w:numPr>
        <w:jc w:val="both"/>
        <w:rPr>
          <w:rFonts w:ascii="Times New Roman" w:hAnsi="Times New Roman" w:cs="Times New Roman"/>
        </w:rPr>
      </w:pPr>
      <w:r w:rsidRPr="00F47EE3">
        <w:rPr>
          <w:rFonts w:ascii="Times New Roman" w:hAnsi="Times New Roman" w:cs="Times New Roman"/>
          <w:b/>
        </w:rPr>
        <w:t>w zakresie umiejętności</w:t>
      </w:r>
      <w:r>
        <w:rPr>
          <w:rFonts w:ascii="Times New Roman" w:hAnsi="Times New Roman" w:cs="Times New Roman"/>
        </w:rPr>
        <w:t>: potrafi analizować i syntetyzować treść z wielu pozycji literatury na zadany temat, potrafi planować, realizować i prezentować rozważania teoretyczne</w:t>
      </w:r>
      <w:r w:rsidRPr="000C723D">
        <w:rPr>
          <w:rFonts w:ascii="Times New Roman" w:hAnsi="Times New Roman" w:cs="Times New Roman"/>
        </w:rPr>
        <w:t xml:space="preserve"> </w:t>
      </w:r>
      <w:r>
        <w:rPr>
          <w:rFonts w:ascii="Times New Roman" w:hAnsi="Times New Roman" w:cs="Times New Roman"/>
        </w:rPr>
        <w:t xml:space="preserve">jak również badania empiryczne w obrębie studiów dziedziny nauk prawnych, potrafi krytycznie ocenić skuteczność i użyteczność posiadanej wiedzy. W pracy </w:t>
      </w:r>
      <w:r w:rsidR="00CB3999">
        <w:rPr>
          <w:rFonts w:ascii="Times New Roman" w:hAnsi="Times New Roman" w:cs="Times New Roman"/>
        </w:rPr>
        <w:t>licencjackiej</w:t>
      </w:r>
      <w:r>
        <w:rPr>
          <w:rFonts w:ascii="Times New Roman" w:hAnsi="Times New Roman" w:cs="Times New Roman"/>
        </w:rPr>
        <w:t xml:space="preserve"> konstruuje spójne wypowiedzi w zakresie analizowanych zjawisk: organizuje i przedstawia tok argumentacji w sposób klarowny i merytorycznie spójny,</w:t>
      </w:r>
    </w:p>
    <w:p w14:paraId="5D3A110F" w14:textId="77777777" w:rsidR="007A3A8B" w:rsidRDefault="007A3A8B" w:rsidP="00367728">
      <w:pPr>
        <w:pStyle w:val="Akapitzlist"/>
        <w:numPr>
          <w:ilvl w:val="0"/>
          <w:numId w:val="150"/>
        </w:numPr>
        <w:jc w:val="both"/>
        <w:rPr>
          <w:rFonts w:ascii="Times New Roman" w:hAnsi="Times New Roman" w:cs="Times New Roman"/>
        </w:rPr>
      </w:pPr>
      <w:r>
        <w:rPr>
          <w:rFonts w:ascii="Times New Roman" w:hAnsi="Times New Roman" w:cs="Times New Roman"/>
          <w:b/>
        </w:rPr>
        <w:t>w zakresie kompetencji</w:t>
      </w:r>
      <w:r w:rsidRPr="00E65F08">
        <w:rPr>
          <w:rFonts w:ascii="Times New Roman" w:hAnsi="Times New Roman" w:cs="Times New Roman"/>
        </w:rPr>
        <w:t>:</w:t>
      </w:r>
      <w:r>
        <w:rPr>
          <w:rFonts w:ascii="Times New Roman" w:hAnsi="Times New Roman" w:cs="Times New Roman"/>
        </w:rPr>
        <w:t xml:space="preserve"> rozumie znaczenie dyscypliny nauk o administracji w obrębie studiów nauk społecznych, a także w obszarach nauki, które powiązane są z naukami społecznymi; odpowiedzialnie przygotowuje pracę dyplomową na podstawie samodzielnie zaprojektowanych badań i poprawnie przeprowadzonej, pogłębionej analizy literatury przedmiotu; przestrzega etycznych zasad pisarstwa naukowego, w tym reguł przewidzianych zasadami ochrony własności intelektualnej.</w:t>
      </w:r>
    </w:p>
    <w:p w14:paraId="17AD4C36" w14:textId="0762A4E3" w:rsidR="007A3A8B" w:rsidRDefault="007A3A8B" w:rsidP="007A3A8B">
      <w:pPr>
        <w:contextualSpacing/>
        <w:rPr>
          <w:rFonts w:ascii="Times New Roman" w:hAnsi="Times New Roman" w:cs="Times New Roman"/>
        </w:rPr>
      </w:pPr>
      <w:r w:rsidRPr="00937507">
        <w:rPr>
          <w:rFonts w:ascii="Times New Roman" w:hAnsi="Times New Roman" w:cs="Times New Roman"/>
        </w:rPr>
        <w:tab/>
      </w:r>
      <w:r>
        <w:rPr>
          <w:rFonts w:ascii="Times New Roman" w:hAnsi="Times New Roman" w:cs="Times New Roman"/>
        </w:rPr>
        <w:t xml:space="preserve">Szczegółowe zasady dotyczące pracy </w:t>
      </w:r>
      <w:r w:rsidR="002973E6">
        <w:rPr>
          <w:rFonts w:ascii="Times New Roman" w:hAnsi="Times New Roman" w:cs="Times New Roman"/>
        </w:rPr>
        <w:t>dyplomowej</w:t>
      </w:r>
      <w:r>
        <w:rPr>
          <w:rFonts w:ascii="Times New Roman" w:hAnsi="Times New Roman" w:cs="Times New Roman"/>
        </w:rPr>
        <w:t xml:space="preserve"> zawarto w </w:t>
      </w:r>
      <w:r w:rsidRPr="00D877E5">
        <w:rPr>
          <w:rFonts w:ascii="Times New Roman" w:hAnsi="Times New Roman" w:cs="Times New Roman"/>
          <w:i/>
        </w:rPr>
        <w:t>Regulaminu studiów Wyższej Szkoły Administracji Publicznej w Szczecinie</w:t>
      </w:r>
      <w:r>
        <w:rPr>
          <w:rFonts w:ascii="Times New Roman" w:hAnsi="Times New Roman" w:cs="Times New Roman"/>
        </w:rPr>
        <w:t>.</w:t>
      </w:r>
    </w:p>
    <w:p w14:paraId="6E516C56" w14:textId="112D34E7" w:rsidR="007A3A8B" w:rsidRDefault="007A3A8B" w:rsidP="007A3A8B">
      <w:pPr>
        <w:contextualSpacing/>
        <w:jc w:val="both"/>
        <w:rPr>
          <w:rFonts w:ascii="Times New Roman" w:hAnsi="Times New Roman" w:cs="Times New Roman"/>
        </w:rPr>
      </w:pPr>
      <w:r>
        <w:rPr>
          <w:rFonts w:ascii="Times New Roman" w:hAnsi="Times New Roman" w:cs="Times New Roman"/>
        </w:rPr>
        <w:tab/>
      </w:r>
      <w:r w:rsidRPr="00E65F08">
        <w:rPr>
          <w:rFonts w:ascii="Times New Roman" w:hAnsi="Times New Roman" w:cs="Times New Roman"/>
          <w:b/>
        </w:rPr>
        <w:t xml:space="preserve">Egzamin </w:t>
      </w:r>
      <w:r w:rsidR="002973E6">
        <w:rPr>
          <w:rFonts w:ascii="Times New Roman" w:hAnsi="Times New Roman" w:cs="Times New Roman"/>
          <w:b/>
        </w:rPr>
        <w:t>dyplomowy</w:t>
      </w:r>
      <w:r>
        <w:rPr>
          <w:rFonts w:ascii="Times New Roman" w:hAnsi="Times New Roman" w:cs="Times New Roman"/>
        </w:rPr>
        <w:t xml:space="preserve"> </w:t>
      </w:r>
      <w:r w:rsidRPr="00E65F08">
        <w:rPr>
          <w:rFonts w:ascii="Times New Roman" w:hAnsi="Times New Roman" w:cs="Times New Roman"/>
        </w:rPr>
        <w:t xml:space="preserve">stanowi ostateczny sprawdzian opanowania przez studenta podstaw metod badawczych z zakresu dyscypliny związanej z tematem pracy </w:t>
      </w:r>
      <w:r w:rsidR="00CB3999">
        <w:rPr>
          <w:rFonts w:ascii="Times New Roman" w:hAnsi="Times New Roman" w:cs="Times New Roman"/>
        </w:rPr>
        <w:t>licencjackiej</w:t>
      </w:r>
      <w:r w:rsidRPr="00E65F08">
        <w:rPr>
          <w:rFonts w:ascii="Times New Roman" w:hAnsi="Times New Roman" w:cs="Times New Roman"/>
        </w:rPr>
        <w:t xml:space="preserve">, a także sprawdzian znajomości problematyki pracy </w:t>
      </w:r>
      <w:r w:rsidR="00CB3999">
        <w:rPr>
          <w:rFonts w:ascii="Times New Roman" w:hAnsi="Times New Roman" w:cs="Times New Roman"/>
        </w:rPr>
        <w:t>licencjackiej</w:t>
      </w:r>
      <w:r w:rsidRPr="00E65F08">
        <w:rPr>
          <w:rFonts w:ascii="Times New Roman" w:hAnsi="Times New Roman" w:cs="Times New Roman"/>
        </w:rPr>
        <w:t xml:space="preserve"> na tle dyscypliny naukowej, w ramach której pracę tę przygotował. Egzamin </w:t>
      </w:r>
      <w:r w:rsidR="002973E6">
        <w:rPr>
          <w:rFonts w:ascii="Times New Roman" w:hAnsi="Times New Roman" w:cs="Times New Roman"/>
        </w:rPr>
        <w:t>dyplomowy</w:t>
      </w:r>
      <w:r w:rsidRPr="00E65F08">
        <w:rPr>
          <w:rFonts w:ascii="Times New Roman" w:hAnsi="Times New Roman" w:cs="Times New Roman"/>
        </w:rPr>
        <w:t xml:space="preserve"> jest egzaminem ustnym i składanym przed powołaną w tym celu komisją. Zakres obszarowy egzaminu </w:t>
      </w:r>
      <w:r w:rsidR="002973E6">
        <w:rPr>
          <w:rFonts w:ascii="Times New Roman" w:hAnsi="Times New Roman" w:cs="Times New Roman"/>
        </w:rPr>
        <w:t>dyplomowego</w:t>
      </w:r>
      <w:r w:rsidRPr="00E65F08">
        <w:rPr>
          <w:rFonts w:ascii="Times New Roman" w:hAnsi="Times New Roman" w:cs="Times New Roman"/>
        </w:rPr>
        <w:t xml:space="preserve"> jako elementu weryfikacji końcowej efektów </w:t>
      </w:r>
      <w:r w:rsidR="002973E6">
        <w:rPr>
          <w:rFonts w:ascii="Times New Roman" w:hAnsi="Times New Roman" w:cs="Times New Roman"/>
        </w:rPr>
        <w:t>uczenia się</w:t>
      </w:r>
      <w:r w:rsidRPr="00E65F08">
        <w:rPr>
          <w:rFonts w:ascii="Times New Roman" w:hAnsi="Times New Roman" w:cs="Times New Roman"/>
        </w:rPr>
        <w:t xml:space="preserve"> obejmuje </w:t>
      </w:r>
      <w:r>
        <w:rPr>
          <w:rFonts w:ascii="Times New Roman" w:hAnsi="Times New Roman" w:cs="Times New Roman"/>
        </w:rPr>
        <w:t>efekty uczenia się</w:t>
      </w:r>
      <w:r w:rsidRPr="00E65F08">
        <w:rPr>
          <w:rFonts w:ascii="Times New Roman" w:hAnsi="Times New Roman" w:cs="Times New Roman"/>
        </w:rPr>
        <w:t xml:space="preserve"> przypi</w:t>
      </w:r>
      <w:r>
        <w:rPr>
          <w:rFonts w:ascii="Times New Roman" w:hAnsi="Times New Roman" w:cs="Times New Roman"/>
        </w:rPr>
        <w:t>sane określonemu obszarowi nauk</w:t>
      </w:r>
      <w:r w:rsidR="002973E6">
        <w:rPr>
          <w:rFonts w:ascii="Times New Roman" w:hAnsi="Times New Roman" w:cs="Times New Roman"/>
        </w:rPr>
        <w:t>i</w:t>
      </w:r>
      <w:r>
        <w:rPr>
          <w:rFonts w:ascii="Times New Roman" w:hAnsi="Times New Roman" w:cs="Times New Roman"/>
        </w:rPr>
        <w:t>, (</w:t>
      </w:r>
      <w:r w:rsidRPr="00E65F08">
        <w:rPr>
          <w:rFonts w:ascii="Times New Roman" w:hAnsi="Times New Roman" w:cs="Times New Roman"/>
        </w:rPr>
        <w:t xml:space="preserve">włączając w to </w:t>
      </w:r>
      <w:r w:rsidRPr="00E65F08">
        <w:rPr>
          <w:rFonts w:ascii="Times New Roman" w:hAnsi="Times New Roman" w:cs="Times New Roman"/>
        </w:rPr>
        <w:lastRenderedPageBreak/>
        <w:t>specyfikę poszczególnych specjalności).</w:t>
      </w:r>
      <w:r>
        <w:rPr>
          <w:rFonts w:ascii="Times New Roman" w:hAnsi="Times New Roman" w:cs="Times New Roman"/>
        </w:rPr>
        <w:t xml:space="preserve"> </w:t>
      </w:r>
      <w:r w:rsidRPr="00E65F08">
        <w:rPr>
          <w:rFonts w:ascii="Times New Roman" w:hAnsi="Times New Roman" w:cs="Times New Roman"/>
        </w:rPr>
        <w:t xml:space="preserve">Warunkiem dopuszczenia do egzaminu </w:t>
      </w:r>
      <w:r w:rsidR="002973E6">
        <w:rPr>
          <w:rFonts w:ascii="Times New Roman" w:hAnsi="Times New Roman" w:cs="Times New Roman"/>
        </w:rPr>
        <w:t>dyplomowego</w:t>
      </w:r>
      <w:r w:rsidRPr="00E65F08">
        <w:rPr>
          <w:rFonts w:ascii="Times New Roman" w:hAnsi="Times New Roman" w:cs="Times New Roman"/>
        </w:rPr>
        <w:t xml:space="preserve"> jest uzyskanie zaliczenia</w:t>
      </w:r>
      <w:r>
        <w:rPr>
          <w:rFonts w:ascii="Times New Roman" w:hAnsi="Times New Roman" w:cs="Times New Roman"/>
        </w:rPr>
        <w:t xml:space="preserve"> </w:t>
      </w:r>
      <w:r w:rsidRPr="00E65F08">
        <w:rPr>
          <w:rFonts w:ascii="Times New Roman" w:hAnsi="Times New Roman" w:cs="Times New Roman"/>
        </w:rPr>
        <w:t xml:space="preserve">wszystkich przedmiotów i praktyk przewidzianych planem studiów, złożenie wszystkich egzaminów przewidzianych planem studiów oraz uzyskaniem ocen co najmniej dostatecznych z pracy </w:t>
      </w:r>
      <w:r w:rsidR="002973E6">
        <w:rPr>
          <w:rFonts w:ascii="Times New Roman" w:hAnsi="Times New Roman" w:cs="Times New Roman"/>
        </w:rPr>
        <w:t>dyplomowej</w:t>
      </w:r>
      <w:r>
        <w:rPr>
          <w:rFonts w:ascii="Times New Roman" w:hAnsi="Times New Roman" w:cs="Times New Roman"/>
        </w:rPr>
        <w:t>.</w:t>
      </w:r>
    </w:p>
    <w:p w14:paraId="44B60C56" w14:textId="262DB799" w:rsidR="007A3A8B" w:rsidRDefault="007A3A8B" w:rsidP="007A3A8B">
      <w:pPr>
        <w:contextualSpacing/>
        <w:jc w:val="both"/>
        <w:rPr>
          <w:rFonts w:ascii="Times New Roman" w:hAnsi="Times New Roman" w:cs="Times New Roman"/>
        </w:rPr>
      </w:pPr>
      <w:r>
        <w:rPr>
          <w:rFonts w:ascii="Times New Roman" w:hAnsi="Times New Roman" w:cs="Times New Roman"/>
        </w:rPr>
        <w:tab/>
        <w:t xml:space="preserve">Zasady prowadzenia i ewaluacji egzaminu </w:t>
      </w:r>
      <w:r w:rsidR="002973E6">
        <w:rPr>
          <w:rFonts w:ascii="Times New Roman" w:hAnsi="Times New Roman" w:cs="Times New Roman"/>
        </w:rPr>
        <w:t>dyplomowego</w:t>
      </w:r>
      <w:r>
        <w:rPr>
          <w:rFonts w:ascii="Times New Roman" w:hAnsi="Times New Roman" w:cs="Times New Roman"/>
        </w:rPr>
        <w:t xml:space="preserve"> zawarto w </w:t>
      </w:r>
      <w:r w:rsidRPr="004D1DB1">
        <w:rPr>
          <w:rFonts w:ascii="Times New Roman" w:hAnsi="Times New Roman" w:cs="Times New Roman"/>
          <w:i/>
        </w:rPr>
        <w:t>Regulaminie studiów Wyższej Szkoły Administracji Publicznej w Szczecinie</w:t>
      </w:r>
      <w:r>
        <w:rPr>
          <w:rFonts w:ascii="Times New Roman" w:hAnsi="Times New Roman" w:cs="Times New Roman"/>
        </w:rPr>
        <w:t>.</w:t>
      </w:r>
    </w:p>
    <w:p w14:paraId="17042B11" w14:textId="6A7DCCBE" w:rsidR="007A3A8B" w:rsidRDefault="007A3A8B" w:rsidP="007A3A8B">
      <w:pPr>
        <w:contextualSpacing/>
        <w:jc w:val="both"/>
        <w:rPr>
          <w:rFonts w:ascii="Times New Roman" w:hAnsi="Times New Roman" w:cs="Times New Roman"/>
        </w:rPr>
      </w:pPr>
      <w:r>
        <w:rPr>
          <w:rFonts w:ascii="Times New Roman" w:hAnsi="Times New Roman" w:cs="Times New Roman"/>
        </w:rPr>
        <w:tab/>
        <w:t xml:space="preserve">Ocena pracy </w:t>
      </w:r>
      <w:r w:rsidR="00CB3999">
        <w:rPr>
          <w:rFonts w:ascii="Times New Roman" w:hAnsi="Times New Roman" w:cs="Times New Roman"/>
        </w:rPr>
        <w:t>licencjackiej</w:t>
      </w:r>
      <w:r>
        <w:rPr>
          <w:rFonts w:ascii="Times New Roman" w:hAnsi="Times New Roman" w:cs="Times New Roman"/>
        </w:rPr>
        <w:t xml:space="preserve"> i egzaminu </w:t>
      </w:r>
      <w:r w:rsidR="002973E6">
        <w:rPr>
          <w:rFonts w:ascii="Times New Roman" w:hAnsi="Times New Roman" w:cs="Times New Roman"/>
        </w:rPr>
        <w:t>dyplomowego</w:t>
      </w:r>
      <w:r>
        <w:rPr>
          <w:rFonts w:ascii="Times New Roman" w:hAnsi="Times New Roman" w:cs="Times New Roman"/>
        </w:rPr>
        <w:t xml:space="preserve"> stanowi kryterium wyjściowe do ustalania ostatecznego wyniku studiów zgodnie z </w:t>
      </w:r>
      <w:r w:rsidRPr="004D1DB1">
        <w:rPr>
          <w:rFonts w:ascii="Times New Roman" w:hAnsi="Times New Roman" w:cs="Times New Roman"/>
          <w:i/>
        </w:rPr>
        <w:t>Regulaminem studiów Wyższej Szkoły Administracji Publicznej w Szczecinie</w:t>
      </w:r>
      <w:r>
        <w:rPr>
          <w:rFonts w:ascii="Times New Roman" w:hAnsi="Times New Roman" w:cs="Times New Roman"/>
        </w:rPr>
        <w:t>.</w:t>
      </w:r>
    </w:p>
    <w:p w14:paraId="15F4ED44" w14:textId="77777777" w:rsidR="007A3A8B" w:rsidRDefault="007A3A8B" w:rsidP="007A3A8B">
      <w:pPr>
        <w:contextualSpacing/>
        <w:jc w:val="both"/>
        <w:rPr>
          <w:rFonts w:ascii="Times New Roman" w:hAnsi="Times New Roman" w:cs="Times New Roman"/>
        </w:rPr>
      </w:pPr>
    </w:p>
    <w:p w14:paraId="2528E70D" w14:textId="2D3491CD" w:rsidR="007A3A8B" w:rsidRDefault="007A3A8B" w:rsidP="007A3A8B">
      <w:pPr>
        <w:spacing w:after="0"/>
        <w:rPr>
          <w:rFonts w:ascii="Times New Roman" w:eastAsia="Times New Roman" w:hAnsi="Times New Roman" w:cs="Times New Roman"/>
          <w:sz w:val="24"/>
          <w:szCs w:val="24"/>
          <w:lang w:eastAsia="pl-PL"/>
        </w:rPr>
      </w:pPr>
    </w:p>
    <w:p w14:paraId="257512C9" w14:textId="774439C5" w:rsidR="00975C77" w:rsidRPr="00D877E5" w:rsidRDefault="002973E6" w:rsidP="00FE77D9">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44E1E19B" w14:textId="4AD03B50" w:rsidR="001A1F63" w:rsidRPr="00EF55E1" w:rsidRDefault="001A1F63" w:rsidP="001A1F63">
      <w:pPr>
        <w:pStyle w:val="Nagwek2"/>
        <w:jc w:val="center"/>
        <w:rPr>
          <w:rFonts w:eastAsia="Times New Roman"/>
          <w:sz w:val="32"/>
          <w:szCs w:val="32"/>
        </w:rPr>
      </w:pPr>
      <w:bookmarkStart w:id="40" w:name="_Toc149930182"/>
      <w:r>
        <w:rPr>
          <w:rFonts w:eastAsia="Times New Roman"/>
          <w:sz w:val="32"/>
          <w:szCs w:val="32"/>
        </w:rPr>
        <w:lastRenderedPageBreak/>
        <w:t>4</w:t>
      </w:r>
      <w:r w:rsidRPr="00EF55E1">
        <w:rPr>
          <w:rFonts w:eastAsia="Times New Roman"/>
          <w:sz w:val="32"/>
          <w:szCs w:val="32"/>
        </w:rPr>
        <w:t xml:space="preserve">. </w:t>
      </w:r>
      <w:r>
        <w:rPr>
          <w:rFonts w:eastAsia="Times New Roman"/>
          <w:sz w:val="32"/>
          <w:szCs w:val="32"/>
        </w:rPr>
        <w:t>Ocena i doskonalenie programu studiów</w:t>
      </w:r>
      <w:bookmarkEnd w:id="40"/>
    </w:p>
    <w:p w14:paraId="35865646" w14:textId="45EFCB74" w:rsidR="002A53C8" w:rsidRDefault="002A53C8" w:rsidP="000462A6">
      <w:pPr>
        <w:jc w:val="both"/>
        <w:rPr>
          <w:rFonts w:ascii="Times New Roman" w:eastAsia="Times New Roman" w:hAnsi="Times New Roman" w:cs="Times New Roman"/>
          <w:sz w:val="24"/>
          <w:szCs w:val="24"/>
          <w:lang w:eastAsia="pl-PL"/>
        </w:rPr>
      </w:pPr>
    </w:p>
    <w:p w14:paraId="004941BA" w14:textId="2C88FD92" w:rsidR="001A1F63" w:rsidRPr="001A1F63" w:rsidRDefault="001A1F63" w:rsidP="000462A6">
      <w:pPr>
        <w:jc w:val="both"/>
        <w:rPr>
          <w:rFonts w:ascii="Times New Roman" w:eastAsia="Times New Roman" w:hAnsi="Times New Roman" w:cs="Times New Roman"/>
          <w:bCs/>
          <w:sz w:val="24"/>
          <w:szCs w:val="24"/>
          <w:lang w:eastAsia="pl-PL"/>
        </w:rPr>
      </w:pPr>
      <w:r w:rsidRPr="001A1F63">
        <w:rPr>
          <w:rFonts w:ascii="Times New Roman" w:eastAsia="Times New Roman" w:hAnsi="Times New Roman" w:cs="Times New Roman"/>
          <w:bCs/>
          <w:sz w:val="24"/>
          <w:szCs w:val="24"/>
          <w:lang w:eastAsia="pl-PL"/>
        </w:rPr>
        <w:tab/>
        <w:t xml:space="preserve">Dokonując </w:t>
      </w:r>
      <w:r w:rsidRPr="001A1F63">
        <w:rPr>
          <w:rFonts w:ascii="Times New Roman" w:eastAsia="Times New Roman" w:hAnsi="Times New Roman" w:cs="Times New Roman"/>
          <w:b/>
          <w:bCs/>
          <w:sz w:val="24"/>
          <w:szCs w:val="24"/>
          <w:lang w:eastAsia="pl-PL"/>
        </w:rPr>
        <w:t xml:space="preserve">analizy zgodności efektów </w:t>
      </w:r>
      <w:r w:rsidR="001B1FEE">
        <w:rPr>
          <w:rFonts w:ascii="Times New Roman" w:eastAsia="Times New Roman" w:hAnsi="Times New Roman" w:cs="Times New Roman"/>
          <w:b/>
          <w:bCs/>
          <w:sz w:val="24"/>
          <w:szCs w:val="24"/>
          <w:lang w:eastAsia="pl-PL"/>
        </w:rPr>
        <w:t>uczenia się</w:t>
      </w:r>
      <w:r w:rsidRPr="001A1F63">
        <w:rPr>
          <w:rFonts w:ascii="Times New Roman" w:eastAsia="Times New Roman" w:hAnsi="Times New Roman" w:cs="Times New Roman"/>
          <w:b/>
          <w:bCs/>
          <w:sz w:val="24"/>
          <w:szCs w:val="24"/>
          <w:lang w:eastAsia="pl-PL"/>
        </w:rPr>
        <w:t xml:space="preserve"> z potrzebami rynku pracy</w:t>
      </w:r>
      <w:r w:rsidRPr="001A1F63">
        <w:rPr>
          <w:rFonts w:ascii="Times New Roman" w:eastAsia="Times New Roman" w:hAnsi="Times New Roman" w:cs="Times New Roman"/>
          <w:bCs/>
          <w:sz w:val="24"/>
          <w:szCs w:val="24"/>
          <w:lang w:eastAsia="pl-PL"/>
        </w:rPr>
        <w:t xml:space="preserve"> wykorzystano opinie interesariuszy, jak i dostępne analizy </w:t>
      </w:r>
      <w:r w:rsidR="00B906A4">
        <w:rPr>
          <w:rFonts w:ascii="Times New Roman" w:eastAsia="Times New Roman" w:hAnsi="Times New Roman" w:cs="Times New Roman"/>
          <w:bCs/>
          <w:sz w:val="24"/>
          <w:szCs w:val="24"/>
          <w:lang w:eastAsia="pl-PL"/>
        </w:rPr>
        <w:t>rynku</w:t>
      </w:r>
      <w:r w:rsidRPr="001A1F63">
        <w:rPr>
          <w:rFonts w:ascii="Times New Roman" w:eastAsia="Times New Roman" w:hAnsi="Times New Roman" w:cs="Times New Roman"/>
          <w:bCs/>
          <w:sz w:val="24"/>
          <w:szCs w:val="24"/>
          <w:lang w:eastAsia="pl-PL"/>
        </w:rPr>
        <w:t xml:space="preserve"> oraz prognozy zarówno krótko- jak i długoterminowe.</w:t>
      </w:r>
    </w:p>
    <w:p w14:paraId="4BAC1335" w14:textId="7D126A55" w:rsidR="001A1F63" w:rsidRPr="001A1F63" w:rsidRDefault="001A1F63" w:rsidP="000462A6">
      <w:pPr>
        <w:jc w:val="both"/>
        <w:rPr>
          <w:rFonts w:ascii="Times New Roman" w:eastAsia="Times New Roman" w:hAnsi="Times New Roman" w:cs="Times New Roman"/>
          <w:bCs/>
          <w:sz w:val="24"/>
          <w:szCs w:val="24"/>
          <w:lang w:eastAsia="pl-PL"/>
        </w:rPr>
      </w:pPr>
      <w:r w:rsidRPr="001A1F63">
        <w:rPr>
          <w:rFonts w:ascii="Times New Roman" w:eastAsia="Times New Roman" w:hAnsi="Times New Roman" w:cs="Times New Roman"/>
          <w:bCs/>
          <w:sz w:val="24"/>
          <w:szCs w:val="24"/>
          <w:lang w:eastAsia="pl-PL"/>
        </w:rPr>
        <w:tab/>
        <w:t xml:space="preserve">W świetle </w:t>
      </w:r>
      <w:r w:rsidRPr="001A1F63">
        <w:rPr>
          <w:rFonts w:ascii="Times New Roman" w:eastAsia="Times New Roman" w:hAnsi="Times New Roman" w:cs="Times New Roman"/>
          <w:sz w:val="24"/>
          <w:szCs w:val="24"/>
          <w:lang w:eastAsia="pl-PL"/>
        </w:rPr>
        <w:t xml:space="preserve">danych dotyczących zatrudnienia z raportów GUS </w:t>
      </w:r>
      <w:r w:rsidRPr="001A1F63">
        <w:rPr>
          <w:rFonts w:ascii="Times New Roman" w:eastAsia="Times New Roman" w:hAnsi="Times New Roman" w:cs="Times New Roman"/>
          <w:i/>
          <w:sz w:val="24"/>
          <w:szCs w:val="24"/>
          <w:lang w:eastAsia="pl-PL"/>
        </w:rPr>
        <w:t>Zatrudnienie i wynagrodzenia w gospodarce narodowej</w:t>
      </w:r>
      <w:r w:rsidRPr="001A1F63">
        <w:rPr>
          <w:rFonts w:ascii="Times New Roman" w:eastAsia="Times New Roman" w:hAnsi="Times New Roman" w:cs="Times New Roman"/>
          <w:sz w:val="24"/>
          <w:szCs w:val="24"/>
          <w:lang w:eastAsia="pl-PL"/>
        </w:rPr>
        <w:t xml:space="preserve"> </w:t>
      </w:r>
      <w:r w:rsidR="002B3740">
        <w:rPr>
          <w:rFonts w:ascii="Times New Roman" w:eastAsia="Times New Roman" w:hAnsi="Times New Roman" w:cs="Times New Roman"/>
          <w:sz w:val="24"/>
          <w:szCs w:val="24"/>
          <w:lang w:eastAsia="pl-PL"/>
        </w:rPr>
        <w:t>oraz anali</w:t>
      </w:r>
      <w:r w:rsidR="00736240">
        <w:rPr>
          <w:rFonts w:ascii="Times New Roman" w:eastAsia="Times New Roman" w:hAnsi="Times New Roman" w:cs="Times New Roman"/>
          <w:sz w:val="24"/>
          <w:szCs w:val="24"/>
          <w:lang w:eastAsia="pl-PL"/>
        </w:rPr>
        <w:t>z</w:t>
      </w:r>
      <w:r w:rsidR="002B3740">
        <w:rPr>
          <w:rFonts w:ascii="Times New Roman" w:eastAsia="Times New Roman" w:hAnsi="Times New Roman" w:cs="Times New Roman"/>
          <w:sz w:val="24"/>
          <w:szCs w:val="24"/>
          <w:lang w:eastAsia="pl-PL"/>
        </w:rPr>
        <w:t xml:space="preserve"> PARP </w:t>
      </w:r>
      <w:r w:rsidRPr="001A1F63">
        <w:rPr>
          <w:rFonts w:ascii="Times New Roman" w:eastAsia="Times New Roman" w:hAnsi="Times New Roman" w:cs="Times New Roman"/>
          <w:sz w:val="24"/>
          <w:szCs w:val="24"/>
          <w:lang w:eastAsia="pl-PL"/>
        </w:rPr>
        <w:t xml:space="preserve">publikowanych w kolejnych latach, można zauważyć niewielki, ale </w:t>
      </w:r>
      <w:r w:rsidRPr="001A1F63">
        <w:rPr>
          <w:rFonts w:ascii="Times New Roman" w:eastAsia="Times New Roman" w:hAnsi="Times New Roman" w:cs="Times New Roman"/>
          <w:b/>
          <w:sz w:val="24"/>
          <w:szCs w:val="24"/>
          <w:lang w:eastAsia="pl-PL"/>
        </w:rPr>
        <w:t>ciągły wzrost liczby zatrudnionych osób posiadających kwalifikacje urzędnicze</w:t>
      </w:r>
      <w:r w:rsidRPr="001A1F63">
        <w:rPr>
          <w:rFonts w:ascii="Times New Roman" w:eastAsia="Times New Roman" w:hAnsi="Times New Roman" w:cs="Times New Roman"/>
          <w:sz w:val="24"/>
          <w:szCs w:val="24"/>
          <w:lang w:eastAsia="pl-PL"/>
        </w:rPr>
        <w:t>. Wskazuje to na utrzymujący się</w:t>
      </w:r>
      <w:r w:rsidR="001844DC">
        <w:rPr>
          <w:rFonts w:ascii="Times New Roman" w:eastAsia="Times New Roman" w:hAnsi="Times New Roman" w:cs="Times New Roman"/>
          <w:sz w:val="24"/>
          <w:szCs w:val="24"/>
          <w:lang w:eastAsia="pl-PL"/>
        </w:rPr>
        <w:t xml:space="preserve"> niski, ale stabilny</w:t>
      </w:r>
      <w:r w:rsidRPr="001A1F63">
        <w:rPr>
          <w:rFonts w:ascii="Times New Roman" w:eastAsia="Times New Roman" w:hAnsi="Times New Roman" w:cs="Times New Roman"/>
          <w:sz w:val="24"/>
          <w:szCs w:val="24"/>
          <w:lang w:eastAsia="pl-PL"/>
        </w:rPr>
        <w:t xml:space="preserve"> popyt dotyczący tej kategorii pracowników.</w:t>
      </w:r>
    </w:p>
    <w:p w14:paraId="26ED32F2" w14:textId="77777777" w:rsidR="001A1F63" w:rsidRPr="001A1F63" w:rsidRDefault="001A1F63" w:rsidP="000462A6">
      <w:pPr>
        <w:jc w:val="both"/>
        <w:rPr>
          <w:rFonts w:ascii="Times New Roman" w:eastAsia="Times New Roman" w:hAnsi="Times New Roman" w:cs="Times New Roman"/>
          <w:sz w:val="24"/>
          <w:szCs w:val="24"/>
          <w:lang w:eastAsia="pl-PL"/>
        </w:rPr>
      </w:pPr>
      <w:r w:rsidRPr="001A1F63">
        <w:rPr>
          <w:rFonts w:ascii="Times New Roman" w:eastAsia="Times New Roman" w:hAnsi="Times New Roman" w:cs="Times New Roman"/>
          <w:sz w:val="24"/>
          <w:szCs w:val="24"/>
          <w:lang w:eastAsia="pl-PL"/>
        </w:rPr>
        <w:tab/>
        <w:t>Popyt na wykwalifikowanych urzędników związany jest także z naturalnym ruchem kadrowym i przechodzeniem starszych pracowników na emeryturę.</w:t>
      </w:r>
    </w:p>
    <w:p w14:paraId="41087936" w14:textId="2AEBEDA0" w:rsidR="001A1F63" w:rsidRPr="001A1F63" w:rsidRDefault="001A1F63" w:rsidP="000462A6">
      <w:pPr>
        <w:jc w:val="both"/>
        <w:rPr>
          <w:rFonts w:ascii="Times New Roman" w:eastAsia="Times New Roman" w:hAnsi="Times New Roman" w:cs="Times New Roman"/>
          <w:sz w:val="24"/>
          <w:szCs w:val="24"/>
          <w:lang w:eastAsia="pl-PL"/>
        </w:rPr>
      </w:pPr>
      <w:r w:rsidRPr="001A1F63">
        <w:rPr>
          <w:rFonts w:ascii="Times New Roman" w:eastAsia="Times New Roman" w:hAnsi="Times New Roman" w:cs="Times New Roman"/>
          <w:sz w:val="24"/>
          <w:szCs w:val="24"/>
          <w:lang w:eastAsia="pl-PL"/>
        </w:rPr>
        <w:tab/>
        <w:t xml:space="preserve">Z kolei prognozy długoterminowe (np. raport Instytutu Pracy i Spraw Socjalnych </w:t>
      </w:r>
      <w:r w:rsidRPr="001A1F63">
        <w:rPr>
          <w:rFonts w:ascii="Times New Roman" w:eastAsia="Times New Roman" w:hAnsi="Times New Roman" w:cs="Times New Roman"/>
          <w:i/>
          <w:sz w:val="24"/>
          <w:szCs w:val="24"/>
          <w:lang w:eastAsia="pl-PL"/>
        </w:rPr>
        <w:t>Prognozowanie zatrudnienia</w:t>
      </w:r>
      <w:r w:rsidRPr="001A1F63">
        <w:rPr>
          <w:rFonts w:ascii="Times New Roman" w:eastAsia="Times New Roman" w:hAnsi="Times New Roman" w:cs="Times New Roman"/>
          <w:sz w:val="24"/>
          <w:szCs w:val="24"/>
          <w:lang w:eastAsia="pl-PL"/>
        </w:rPr>
        <w:t xml:space="preserve">) uwzględniające zarówno przemiany demograficzne, jak i gospodarcze sugerują, że </w:t>
      </w:r>
      <w:r>
        <w:rPr>
          <w:rFonts w:ascii="Times New Roman" w:eastAsia="Times New Roman" w:hAnsi="Times New Roman" w:cs="Times New Roman"/>
          <w:sz w:val="24"/>
          <w:szCs w:val="24"/>
          <w:lang w:eastAsia="pl-PL"/>
        </w:rPr>
        <w:t>po</w:t>
      </w:r>
      <w:r w:rsidRPr="001A1F63">
        <w:rPr>
          <w:rFonts w:ascii="Times New Roman" w:eastAsia="Times New Roman" w:hAnsi="Times New Roman" w:cs="Times New Roman"/>
          <w:sz w:val="24"/>
          <w:szCs w:val="24"/>
          <w:lang w:eastAsia="pl-PL"/>
        </w:rPr>
        <w:t xml:space="preserve"> roku 2020, specjaliści od spraw administracji (zwłaszcza posiadający ponadto kompetencje z zarządzania) będą należeli do kategorii zawodów, które mogą liczyć na wzrost.</w:t>
      </w:r>
    </w:p>
    <w:p w14:paraId="09986F64" w14:textId="77777777" w:rsidR="001B1FEE" w:rsidRDefault="001A1F63" w:rsidP="000462A6">
      <w:pPr>
        <w:jc w:val="both"/>
        <w:rPr>
          <w:rFonts w:ascii="Times New Roman" w:eastAsia="Times New Roman" w:hAnsi="Times New Roman" w:cs="Times New Roman"/>
          <w:sz w:val="24"/>
          <w:szCs w:val="24"/>
          <w:lang w:eastAsia="pl-PL"/>
        </w:rPr>
      </w:pPr>
      <w:r w:rsidRPr="001A1F63">
        <w:rPr>
          <w:rFonts w:ascii="Times New Roman" w:eastAsia="Times New Roman" w:hAnsi="Times New Roman" w:cs="Times New Roman"/>
          <w:sz w:val="24"/>
          <w:szCs w:val="24"/>
          <w:lang w:eastAsia="pl-PL"/>
        </w:rPr>
        <w:tab/>
        <w:t>Statystyki ogólnopolskie, czy nawet regionalne siłą rzeczy w niepełny sposób mogą odzwierciedlać lokalne uwarunkowania.</w:t>
      </w:r>
    </w:p>
    <w:p w14:paraId="7634EF38" w14:textId="781B5B5E" w:rsidR="001B1FEE" w:rsidRDefault="002B3740" w:rsidP="000462A6">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Kolejne edycje </w:t>
      </w:r>
      <w:r w:rsidRPr="002B3740">
        <w:rPr>
          <w:rFonts w:ascii="Times New Roman" w:eastAsia="Times New Roman" w:hAnsi="Times New Roman" w:cs="Times New Roman"/>
          <w:i/>
          <w:iCs/>
          <w:sz w:val="24"/>
          <w:szCs w:val="24"/>
          <w:lang w:eastAsia="pl-PL"/>
        </w:rPr>
        <w:t>Barometru zawodów</w:t>
      </w:r>
      <w:r>
        <w:rPr>
          <w:rFonts w:ascii="Times New Roman" w:eastAsia="Times New Roman" w:hAnsi="Times New Roman" w:cs="Times New Roman"/>
          <w:sz w:val="24"/>
          <w:szCs w:val="24"/>
          <w:lang w:eastAsia="pl-PL"/>
        </w:rPr>
        <w:t xml:space="preserve"> w odniesieniu do regionu zachodniopomorskiego pokazują, że pracownicy o profilu zawodowym absolwenta administracji nie występują w kategorii zawodów nadwyżkowych, ani deficytowych na poziomie całego regionu</w:t>
      </w:r>
      <w:r w:rsidR="00736240">
        <w:rPr>
          <w:rFonts w:ascii="Times New Roman" w:eastAsia="Times New Roman" w:hAnsi="Times New Roman" w:cs="Times New Roman"/>
          <w:sz w:val="24"/>
          <w:szCs w:val="24"/>
          <w:lang w:eastAsia="pl-PL"/>
        </w:rPr>
        <w:t>.</w:t>
      </w:r>
    </w:p>
    <w:p w14:paraId="235F807E" w14:textId="28CB1197" w:rsidR="001A1F63" w:rsidRPr="001A1F63" w:rsidRDefault="001B1FEE" w:rsidP="000462A6">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1A1F63" w:rsidRPr="001A1F63">
        <w:rPr>
          <w:rFonts w:ascii="Times New Roman" w:eastAsia="Times New Roman" w:hAnsi="Times New Roman" w:cs="Times New Roman"/>
          <w:sz w:val="24"/>
          <w:szCs w:val="24"/>
          <w:lang w:eastAsia="pl-PL"/>
        </w:rPr>
        <w:t>Opinie interesariuszy wskazują na istnienie w</w:t>
      </w:r>
      <w:r w:rsidR="0073624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Szczecinie</w:t>
      </w:r>
      <w:r w:rsidR="001A1F63" w:rsidRPr="001A1F63">
        <w:rPr>
          <w:rFonts w:ascii="Times New Roman" w:eastAsia="Times New Roman" w:hAnsi="Times New Roman" w:cs="Times New Roman"/>
          <w:sz w:val="24"/>
          <w:szCs w:val="24"/>
          <w:lang w:eastAsia="pl-PL"/>
        </w:rPr>
        <w:t xml:space="preserve"> i regionie zapotrzebowania na wyspecjalizowaną kadrę urzędniczą i</w:t>
      </w:r>
      <w:r>
        <w:rPr>
          <w:rFonts w:ascii="Times New Roman" w:eastAsia="Times New Roman" w:hAnsi="Times New Roman" w:cs="Times New Roman"/>
          <w:sz w:val="24"/>
          <w:szCs w:val="24"/>
          <w:lang w:eastAsia="pl-PL"/>
        </w:rPr>
        <w:t xml:space="preserve"> </w:t>
      </w:r>
      <w:r w:rsidR="001A1F63" w:rsidRPr="001A1F63">
        <w:rPr>
          <w:rFonts w:ascii="Times New Roman" w:eastAsia="Times New Roman" w:hAnsi="Times New Roman" w:cs="Times New Roman"/>
          <w:sz w:val="24"/>
          <w:szCs w:val="24"/>
          <w:lang w:eastAsia="pl-PL"/>
        </w:rPr>
        <w:t>jednocześnie potencjał edukacyjny charakteryzujący już zatrudnionych pracowników różnych instytucji w</w:t>
      </w:r>
      <w:r w:rsidR="00736240">
        <w:rPr>
          <w:rFonts w:ascii="Times New Roman" w:eastAsia="Times New Roman" w:hAnsi="Times New Roman" w:cs="Times New Roman"/>
          <w:sz w:val="24"/>
          <w:szCs w:val="24"/>
          <w:lang w:eastAsia="pl-PL"/>
        </w:rPr>
        <w:t xml:space="preserve"> </w:t>
      </w:r>
      <w:r w:rsidR="001A1F63" w:rsidRPr="001A1F63">
        <w:rPr>
          <w:rFonts w:ascii="Times New Roman" w:eastAsia="Times New Roman" w:hAnsi="Times New Roman" w:cs="Times New Roman"/>
          <w:sz w:val="24"/>
          <w:szCs w:val="24"/>
          <w:lang w:eastAsia="pl-PL"/>
        </w:rPr>
        <w:t>kwestii podnoszenia swoich kwalifikacji zawodowych poprzez różne formy kształcenia, a</w:t>
      </w:r>
      <w:r w:rsidR="00736240">
        <w:rPr>
          <w:rFonts w:ascii="Times New Roman" w:eastAsia="Times New Roman" w:hAnsi="Times New Roman" w:cs="Times New Roman"/>
          <w:sz w:val="24"/>
          <w:szCs w:val="24"/>
          <w:lang w:eastAsia="pl-PL"/>
        </w:rPr>
        <w:t xml:space="preserve"> </w:t>
      </w:r>
      <w:r w:rsidR="001A1F63" w:rsidRPr="001A1F63">
        <w:rPr>
          <w:rFonts w:ascii="Times New Roman" w:eastAsia="Times New Roman" w:hAnsi="Times New Roman" w:cs="Times New Roman"/>
          <w:sz w:val="24"/>
          <w:szCs w:val="24"/>
          <w:lang w:eastAsia="pl-PL"/>
        </w:rPr>
        <w:t>także podejmowanie studiów magisterskich.</w:t>
      </w:r>
    </w:p>
    <w:p w14:paraId="395BB0A8" w14:textId="4412BCCD" w:rsidR="00736240" w:rsidRPr="00736240" w:rsidRDefault="00736240" w:rsidP="00736240">
      <w:pPr>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ab/>
      </w:r>
      <w:r w:rsidRPr="00736240">
        <w:rPr>
          <w:rFonts w:ascii="Times New Roman" w:eastAsia="Times New Roman" w:hAnsi="Times New Roman" w:cs="Times New Roman"/>
          <w:bCs/>
          <w:sz w:val="24"/>
          <w:szCs w:val="24"/>
          <w:lang w:eastAsia="pl-PL"/>
        </w:rPr>
        <w:t>Analiza raportów Ogólnopolskiego Systemu Monitorowania Ekonomicznych Losów Absolwentów pokazują pewne prawidłowości dotyczące absolwentów WSAP.</w:t>
      </w:r>
    </w:p>
    <w:p w14:paraId="23D8BCD4" w14:textId="37369584" w:rsidR="00736240" w:rsidRPr="00736240" w:rsidRDefault="00736240" w:rsidP="00736240">
      <w:pPr>
        <w:numPr>
          <w:ilvl w:val="0"/>
          <w:numId w:val="153"/>
        </w:numPr>
        <w:jc w:val="both"/>
        <w:rPr>
          <w:rFonts w:ascii="Times New Roman" w:eastAsia="Times New Roman" w:hAnsi="Times New Roman" w:cs="Times New Roman"/>
          <w:bCs/>
          <w:sz w:val="24"/>
          <w:szCs w:val="24"/>
          <w:lang w:eastAsia="pl-PL"/>
        </w:rPr>
      </w:pPr>
      <w:r w:rsidRPr="00736240">
        <w:rPr>
          <w:rFonts w:ascii="Times New Roman" w:eastAsia="Times New Roman" w:hAnsi="Times New Roman" w:cs="Times New Roman"/>
          <w:bCs/>
          <w:sz w:val="24"/>
          <w:szCs w:val="24"/>
          <w:lang w:eastAsia="pl-PL"/>
        </w:rPr>
        <w:t>Blisko 60% absolwentów podejmuje dalsze studia po uzyskaniu dyplomu (56,2% absolwentów z roku 2019);</w:t>
      </w:r>
    </w:p>
    <w:p w14:paraId="4CD0D1D4" w14:textId="77777777" w:rsidR="00736240" w:rsidRPr="00736240" w:rsidRDefault="00736240" w:rsidP="00736240">
      <w:pPr>
        <w:numPr>
          <w:ilvl w:val="0"/>
          <w:numId w:val="153"/>
        </w:numPr>
        <w:jc w:val="both"/>
        <w:rPr>
          <w:rFonts w:ascii="Times New Roman" w:eastAsia="Times New Roman" w:hAnsi="Times New Roman" w:cs="Times New Roman"/>
          <w:bCs/>
          <w:sz w:val="24"/>
          <w:szCs w:val="24"/>
          <w:lang w:eastAsia="pl-PL"/>
        </w:rPr>
      </w:pPr>
      <w:r w:rsidRPr="00736240">
        <w:rPr>
          <w:rFonts w:ascii="Times New Roman" w:eastAsia="Times New Roman" w:hAnsi="Times New Roman" w:cs="Times New Roman"/>
          <w:bCs/>
          <w:sz w:val="24"/>
          <w:szCs w:val="24"/>
          <w:lang w:eastAsia="pl-PL"/>
        </w:rPr>
        <w:t>Studiują osoby zatrudnione (96,8% absolwentów z roku 2019 szukało pierwszej pracy na umowę o pracę 0 miesięcy);</w:t>
      </w:r>
    </w:p>
    <w:p w14:paraId="020E906E" w14:textId="77777777" w:rsidR="00736240" w:rsidRPr="00736240" w:rsidRDefault="00736240" w:rsidP="00736240">
      <w:pPr>
        <w:numPr>
          <w:ilvl w:val="0"/>
          <w:numId w:val="153"/>
        </w:numPr>
        <w:jc w:val="both"/>
        <w:rPr>
          <w:rFonts w:ascii="Times New Roman" w:eastAsia="Times New Roman" w:hAnsi="Times New Roman" w:cs="Times New Roman"/>
          <w:bCs/>
          <w:sz w:val="24"/>
          <w:szCs w:val="24"/>
          <w:lang w:eastAsia="pl-PL"/>
        </w:rPr>
      </w:pPr>
      <w:r w:rsidRPr="00736240">
        <w:rPr>
          <w:rFonts w:ascii="Times New Roman" w:eastAsia="Times New Roman" w:hAnsi="Times New Roman" w:cs="Times New Roman"/>
          <w:bCs/>
          <w:sz w:val="24"/>
          <w:szCs w:val="24"/>
          <w:lang w:eastAsia="pl-PL"/>
        </w:rPr>
        <w:t xml:space="preserve">Względny Wskaźnik Bezrobocia (średnia wartość ryzyka bezrobocia wśród absolwentów w stosunku do rejestrowanego bezrobocia w powiatach ich zamieszkania) jest wyraźnie mniejszy od wartości 1 (0,66 w przypadku </w:t>
      </w:r>
      <w:r w:rsidRPr="00736240">
        <w:rPr>
          <w:rFonts w:ascii="Times New Roman" w:eastAsia="Times New Roman" w:hAnsi="Times New Roman" w:cs="Times New Roman"/>
          <w:bCs/>
          <w:sz w:val="24"/>
          <w:szCs w:val="24"/>
          <w:lang w:eastAsia="pl-PL"/>
        </w:rPr>
        <w:lastRenderedPageBreak/>
        <w:t>absolwentów z roku 2019), co oznacza, że ryzyko bezrobocia w ich przypadku jest mniejsze niż przeciętne.</w:t>
      </w:r>
    </w:p>
    <w:p w14:paraId="03C77A58" w14:textId="77777777" w:rsidR="00736240" w:rsidRPr="00736240" w:rsidRDefault="00736240" w:rsidP="00736240">
      <w:pPr>
        <w:numPr>
          <w:ilvl w:val="0"/>
          <w:numId w:val="153"/>
        </w:numPr>
        <w:jc w:val="both"/>
        <w:rPr>
          <w:rFonts w:ascii="Times New Roman" w:eastAsia="Times New Roman" w:hAnsi="Times New Roman" w:cs="Times New Roman"/>
          <w:bCs/>
          <w:sz w:val="24"/>
          <w:szCs w:val="24"/>
          <w:lang w:eastAsia="pl-PL"/>
        </w:rPr>
      </w:pPr>
      <w:r w:rsidRPr="00736240">
        <w:rPr>
          <w:rFonts w:ascii="Times New Roman" w:eastAsia="Times New Roman" w:hAnsi="Times New Roman" w:cs="Times New Roman"/>
          <w:bCs/>
          <w:sz w:val="24"/>
          <w:szCs w:val="24"/>
          <w:lang w:eastAsia="pl-PL"/>
        </w:rPr>
        <w:t>Zatrudnienie absolwentów jest raczej stabilne (niewielka wielkość wskaźników zmian pracy etatowej i zmian pracodawcy).</w:t>
      </w:r>
    </w:p>
    <w:p w14:paraId="16AD4629" w14:textId="77777777" w:rsidR="00736240" w:rsidRPr="00736240" w:rsidRDefault="00736240" w:rsidP="00736240">
      <w:pPr>
        <w:numPr>
          <w:ilvl w:val="0"/>
          <w:numId w:val="153"/>
        </w:numPr>
        <w:jc w:val="both"/>
        <w:rPr>
          <w:rFonts w:ascii="Times New Roman" w:eastAsia="Times New Roman" w:hAnsi="Times New Roman" w:cs="Times New Roman"/>
          <w:bCs/>
          <w:sz w:val="24"/>
          <w:szCs w:val="24"/>
          <w:lang w:eastAsia="pl-PL"/>
        </w:rPr>
      </w:pPr>
      <w:r w:rsidRPr="00736240">
        <w:rPr>
          <w:rFonts w:ascii="Times New Roman" w:eastAsia="Times New Roman" w:hAnsi="Times New Roman" w:cs="Times New Roman"/>
          <w:bCs/>
          <w:sz w:val="24"/>
          <w:szCs w:val="24"/>
          <w:lang w:eastAsia="pl-PL"/>
        </w:rPr>
        <w:t>Nieco mniej korzystnie przedstawia się sytuacja absolwentów pod względem przeciętnych zarobków. Na przykład przeciętne zarobki absolwentów z roku 2019 wyniosły 85% przeciętnego wynagrodzenia w powiatach, gdzie zamieszkiwali, a jedynie 1/5 z nich miała zarobki wyższe niż przeciętne w Polsce. Należy mieć w tym kontekście na uwadze, że zdecydowana większość osób studiujących w WSAP to kobiety, których zarobki statystycznie są niższe niż mężczyzn.</w:t>
      </w:r>
    </w:p>
    <w:p w14:paraId="1069423E" w14:textId="77777777" w:rsidR="00736240" w:rsidRPr="00736240" w:rsidRDefault="00736240" w:rsidP="00736240">
      <w:pPr>
        <w:jc w:val="both"/>
        <w:rPr>
          <w:rFonts w:ascii="Times New Roman" w:eastAsia="Times New Roman" w:hAnsi="Times New Roman" w:cs="Times New Roman"/>
          <w:bCs/>
          <w:sz w:val="24"/>
          <w:szCs w:val="24"/>
          <w:lang w:eastAsia="pl-PL"/>
        </w:rPr>
      </w:pPr>
    </w:p>
    <w:p w14:paraId="1B5CECBF" w14:textId="66DCAB85" w:rsidR="001A1F63" w:rsidRDefault="00EF444B" w:rsidP="000462A6">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Dane te potwierdzają, że studiowanie w WSAP wybierają osoby, które posiadają stabilne zatrudnienie na stanowiskach urzędniczych i studia stanowią dla nich formę podwyższenia kwalifikacji zawodowych przydatnych w wykonywanej pracy.</w:t>
      </w:r>
    </w:p>
    <w:p w14:paraId="472353B9" w14:textId="314FB3FA" w:rsidR="001A1F63" w:rsidRDefault="001A1F63" w:rsidP="000462A6">
      <w:pPr>
        <w:jc w:val="both"/>
        <w:rPr>
          <w:rFonts w:ascii="Times New Roman" w:eastAsia="Times New Roman" w:hAnsi="Times New Roman" w:cs="Times New Roman"/>
          <w:sz w:val="24"/>
          <w:szCs w:val="24"/>
          <w:lang w:eastAsia="pl-PL"/>
        </w:rPr>
      </w:pPr>
    </w:p>
    <w:p w14:paraId="59B85A81" w14:textId="6279D744" w:rsidR="001A1F63" w:rsidRDefault="00EF444B" w:rsidP="000462A6">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Program studiów był przedmiotem analiz wynikających z założeń WSZJK w WSAP. W wyniku tych prac zmodyfikowano treści części sylabusów i zarekomendowano wycofanie się z idei uruchomienia tzw. prawnobiznesowej ścieżki kształcenia w postaci odrębnej specjalności. Możliwość uruchomienia takiej specjalności nie spotkała się z zainteresowaniem studentów</w:t>
      </w:r>
      <w:r w:rsidR="00FE77D9">
        <w:rPr>
          <w:rFonts w:ascii="Times New Roman" w:eastAsia="Times New Roman" w:hAnsi="Times New Roman" w:cs="Times New Roman"/>
          <w:sz w:val="24"/>
          <w:szCs w:val="24"/>
          <w:lang w:eastAsia="pl-PL"/>
        </w:rPr>
        <w:t xml:space="preserve"> i można przypuszczać, że w przypadku jej uruchomienia w kolejnym cyklu kształcenia nie znalazłaby dostatecznej liczby chętnych.</w:t>
      </w:r>
    </w:p>
    <w:p w14:paraId="72D3DD68" w14:textId="77777777" w:rsidR="001A1F63" w:rsidRPr="001A4BE4" w:rsidRDefault="001A1F63" w:rsidP="000462A6">
      <w:pPr>
        <w:jc w:val="both"/>
        <w:rPr>
          <w:rFonts w:ascii="Times New Roman" w:eastAsia="Times New Roman" w:hAnsi="Times New Roman" w:cs="Times New Roman"/>
          <w:sz w:val="24"/>
          <w:szCs w:val="24"/>
          <w:lang w:eastAsia="pl-PL"/>
        </w:rPr>
      </w:pPr>
    </w:p>
    <w:sectPr w:rsidR="001A1F63" w:rsidRPr="001A4BE4" w:rsidSect="001F367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E895" w14:textId="77777777" w:rsidR="004B6263" w:rsidRDefault="004B6263" w:rsidP="00231B4F">
      <w:pPr>
        <w:spacing w:after="0" w:line="240" w:lineRule="auto"/>
      </w:pPr>
      <w:r>
        <w:separator/>
      </w:r>
    </w:p>
  </w:endnote>
  <w:endnote w:type="continuationSeparator" w:id="0">
    <w:p w14:paraId="3F543112" w14:textId="77777777" w:rsidR="004B6263" w:rsidRDefault="004B6263" w:rsidP="0023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24B3" w14:textId="77777777" w:rsidR="004B6263" w:rsidRDefault="004B6263" w:rsidP="00231B4F">
      <w:pPr>
        <w:spacing w:after="0" w:line="240" w:lineRule="auto"/>
      </w:pPr>
      <w:r>
        <w:separator/>
      </w:r>
    </w:p>
  </w:footnote>
  <w:footnote w:type="continuationSeparator" w:id="0">
    <w:p w14:paraId="0AEF19A1" w14:textId="77777777" w:rsidR="004B6263" w:rsidRDefault="004B6263" w:rsidP="00231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418"/>
      <w:docPartObj>
        <w:docPartGallery w:val="Page Numbers (Top of Page)"/>
        <w:docPartUnique/>
      </w:docPartObj>
    </w:sdtPr>
    <w:sdtContent>
      <w:p w14:paraId="4B957DB4" w14:textId="77777777" w:rsidR="008B23B2" w:rsidRDefault="008B23B2">
        <w:pPr>
          <w:pStyle w:val="Nagwek"/>
          <w:jc w:val="center"/>
        </w:pPr>
        <w:r>
          <w:fldChar w:fldCharType="begin"/>
        </w:r>
        <w:r>
          <w:instrText xml:space="preserve"> PAGE   \* MERGEFORMAT </w:instrText>
        </w:r>
        <w:r>
          <w:fldChar w:fldCharType="separate"/>
        </w:r>
        <w:r>
          <w:rPr>
            <w:noProof/>
          </w:rPr>
          <w:t>4</w:t>
        </w:r>
        <w:r>
          <w:rPr>
            <w:noProof/>
          </w:rPr>
          <w:fldChar w:fldCharType="end"/>
        </w:r>
      </w:p>
    </w:sdtContent>
  </w:sdt>
  <w:p w14:paraId="41043BDB" w14:textId="77777777" w:rsidR="008B23B2" w:rsidRDefault="008B23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23922"/>
      <w:docPartObj>
        <w:docPartGallery w:val="Page Numbers (Top of Page)"/>
        <w:docPartUnique/>
      </w:docPartObj>
    </w:sdtPr>
    <w:sdtContent>
      <w:p w14:paraId="601B2425" w14:textId="77777777" w:rsidR="00FC6BFA" w:rsidRDefault="00E11B4F">
        <w:pPr>
          <w:pStyle w:val="Nagwek"/>
          <w:jc w:val="center"/>
        </w:pPr>
        <w:r>
          <w:fldChar w:fldCharType="begin"/>
        </w:r>
        <w:r>
          <w:instrText xml:space="preserve"> PAGE   \* MERGEFORMAT </w:instrText>
        </w:r>
        <w:r>
          <w:fldChar w:fldCharType="separate"/>
        </w:r>
        <w:r w:rsidR="0062785F">
          <w:rPr>
            <w:noProof/>
          </w:rPr>
          <w:t>133</w:t>
        </w:r>
        <w:r>
          <w:rPr>
            <w:noProof/>
          </w:rPr>
          <w:fldChar w:fldCharType="end"/>
        </w:r>
      </w:p>
    </w:sdtContent>
  </w:sdt>
  <w:p w14:paraId="0C469921" w14:textId="77777777" w:rsidR="00FC6BFA" w:rsidRDefault="00FC6B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2.%3."/>
      <w:lvlJc w:val="right"/>
      <w:pPr>
        <w:tabs>
          <w:tab w:val="num" w:pos="2444"/>
        </w:tabs>
        <w:ind w:left="2444" w:hanging="180"/>
      </w:pPr>
      <w:rPr>
        <w:rFonts w:cs="Times New Roman"/>
      </w:rPr>
    </w:lvl>
    <w:lvl w:ilvl="3">
      <w:start w:val="1"/>
      <w:numFmt w:val="decimal"/>
      <w:lvlText w:val="%2.%3.%4."/>
      <w:lvlJc w:val="left"/>
      <w:pPr>
        <w:tabs>
          <w:tab w:val="num" w:pos="3164"/>
        </w:tabs>
        <w:ind w:left="3164" w:hanging="360"/>
      </w:pPr>
      <w:rPr>
        <w:rFonts w:cs="Times New Roman"/>
      </w:rPr>
    </w:lvl>
    <w:lvl w:ilvl="4">
      <w:start w:val="1"/>
      <w:numFmt w:val="lowerLetter"/>
      <w:lvlText w:val="%2.%3.%4.%5."/>
      <w:lvlJc w:val="left"/>
      <w:pPr>
        <w:tabs>
          <w:tab w:val="num" w:pos="3884"/>
        </w:tabs>
        <w:ind w:left="3884" w:hanging="360"/>
      </w:pPr>
      <w:rPr>
        <w:rFonts w:cs="Times New Roman"/>
      </w:rPr>
    </w:lvl>
    <w:lvl w:ilvl="5">
      <w:start w:val="1"/>
      <w:numFmt w:val="lowerRoman"/>
      <w:lvlText w:val="%2.%3.%4.%5.%6."/>
      <w:lvlJc w:val="right"/>
      <w:pPr>
        <w:tabs>
          <w:tab w:val="num" w:pos="4604"/>
        </w:tabs>
        <w:ind w:left="4604" w:hanging="180"/>
      </w:pPr>
      <w:rPr>
        <w:rFonts w:cs="Times New Roman"/>
      </w:rPr>
    </w:lvl>
    <w:lvl w:ilvl="6">
      <w:start w:val="1"/>
      <w:numFmt w:val="decimal"/>
      <w:lvlText w:val="%2.%3.%4.%5.%6.%7."/>
      <w:lvlJc w:val="left"/>
      <w:pPr>
        <w:tabs>
          <w:tab w:val="num" w:pos="5324"/>
        </w:tabs>
        <w:ind w:left="5324" w:hanging="360"/>
      </w:pPr>
      <w:rPr>
        <w:rFonts w:cs="Times New Roman"/>
      </w:rPr>
    </w:lvl>
    <w:lvl w:ilvl="7">
      <w:start w:val="1"/>
      <w:numFmt w:val="lowerLetter"/>
      <w:lvlText w:val="%2.%3.%4.%5.%6.%7.%8."/>
      <w:lvlJc w:val="left"/>
      <w:pPr>
        <w:tabs>
          <w:tab w:val="num" w:pos="6044"/>
        </w:tabs>
        <w:ind w:left="6044" w:hanging="360"/>
      </w:pPr>
      <w:rPr>
        <w:rFonts w:cs="Times New Roman"/>
      </w:rPr>
    </w:lvl>
    <w:lvl w:ilvl="8">
      <w:start w:val="1"/>
      <w:numFmt w:val="lowerRoman"/>
      <w:lvlText w:val="%2.%3.%4.%5.%6.%7.%8.%9."/>
      <w:lvlJc w:val="right"/>
      <w:pPr>
        <w:tabs>
          <w:tab w:val="num" w:pos="6764"/>
        </w:tabs>
        <w:ind w:left="6764" w:hanging="180"/>
      </w:pPr>
      <w:rPr>
        <w:rFonts w:cs="Times New Roman"/>
      </w:rPr>
    </w:lvl>
  </w:abstractNum>
  <w:abstractNum w:abstractNumId="1" w15:restartNumberingAfterBreak="0">
    <w:nsid w:val="0000002E"/>
    <w:multiLevelType w:val="singleLevel"/>
    <w:tmpl w:val="0000002E"/>
    <w:name w:val="WW8Num47"/>
    <w:lvl w:ilvl="0">
      <w:start w:val="1"/>
      <w:numFmt w:val="bullet"/>
      <w:lvlText w:val=""/>
      <w:lvlJc w:val="left"/>
      <w:pPr>
        <w:tabs>
          <w:tab w:val="num" w:pos="720"/>
        </w:tabs>
        <w:ind w:left="720" w:hanging="360"/>
      </w:pPr>
      <w:rPr>
        <w:rFonts w:ascii="Symbol" w:hAnsi="Symbol"/>
      </w:rPr>
    </w:lvl>
  </w:abstractNum>
  <w:abstractNum w:abstractNumId="2" w15:restartNumberingAfterBreak="0">
    <w:nsid w:val="01DA2641"/>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02034BF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2714573"/>
    <w:multiLevelType w:val="hybridMultilevel"/>
    <w:tmpl w:val="7DD286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D4788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04EE4DBA"/>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0530361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05BA5F03"/>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05FB2C2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0815438F"/>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08E272B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09D26F2D"/>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0EF452F6"/>
    <w:multiLevelType w:val="hybridMultilevel"/>
    <w:tmpl w:val="E57AFC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BE25C3"/>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105654F7"/>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10DB5966"/>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115B0823"/>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12C721B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13D9260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15:restartNumberingAfterBreak="0">
    <w:nsid w:val="14564E1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15313D1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15:restartNumberingAfterBreak="0">
    <w:nsid w:val="15FF072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 w15:restartNumberingAfterBreak="0">
    <w:nsid w:val="1649244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18302FB8"/>
    <w:multiLevelType w:val="multilevel"/>
    <w:tmpl w:val="1688CF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8732E35"/>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199B183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15:restartNumberingAfterBreak="0">
    <w:nsid w:val="1A7358D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15:restartNumberingAfterBreak="0">
    <w:nsid w:val="1AC078E4"/>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1B20463C"/>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15:restartNumberingAfterBreak="0">
    <w:nsid w:val="1C5B06C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1C8C5C4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1CA219FB"/>
    <w:multiLevelType w:val="hybridMultilevel"/>
    <w:tmpl w:val="CCA8F8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DE350B1"/>
    <w:multiLevelType w:val="hybridMultilevel"/>
    <w:tmpl w:val="821268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EA55AB6"/>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15:restartNumberingAfterBreak="0">
    <w:nsid w:val="1F7570EF"/>
    <w:multiLevelType w:val="hybridMultilevel"/>
    <w:tmpl w:val="9D4E3AE8"/>
    <w:lvl w:ilvl="0" w:tplc="8834DBBC">
      <w:start w:val="1"/>
      <w:numFmt w:val="decimal"/>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0B74EC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15:restartNumberingAfterBreak="0">
    <w:nsid w:val="20F055B0"/>
    <w:multiLevelType w:val="hybridMultilevel"/>
    <w:tmpl w:val="0FCA3CE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21F86537"/>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15:restartNumberingAfterBreak="0">
    <w:nsid w:val="22AE216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15:restartNumberingAfterBreak="0">
    <w:nsid w:val="23B06250"/>
    <w:multiLevelType w:val="hybridMultilevel"/>
    <w:tmpl w:val="7EA89852"/>
    <w:lvl w:ilvl="0" w:tplc="E7DC85D4">
      <w:start w:val="1"/>
      <w:numFmt w:val="decimal"/>
      <w:lvlText w:val="%1."/>
      <w:lvlJc w:val="left"/>
      <w:pPr>
        <w:tabs>
          <w:tab w:val="num" w:pos="360"/>
        </w:tabs>
        <w:ind w:left="360" w:hanging="360"/>
      </w:pPr>
      <w:rPr>
        <w:rFonts w:hint="default"/>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245C222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15:restartNumberingAfterBreak="0">
    <w:nsid w:val="24870F2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3" w15:restartNumberingAfterBreak="0">
    <w:nsid w:val="24A5096C"/>
    <w:multiLevelType w:val="hybridMultilevel"/>
    <w:tmpl w:val="E9F87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1B272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15:restartNumberingAfterBreak="0">
    <w:nsid w:val="2534045D"/>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6" w15:restartNumberingAfterBreak="0">
    <w:nsid w:val="282B3E3C"/>
    <w:multiLevelType w:val="multilevel"/>
    <w:tmpl w:val="339C5CA8"/>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285D374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8" w15:restartNumberingAfterBreak="0">
    <w:nsid w:val="2BBD207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15:restartNumberingAfterBreak="0">
    <w:nsid w:val="2E73276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0" w15:restartNumberingAfterBreak="0">
    <w:nsid w:val="2EBE749F"/>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1" w15:restartNumberingAfterBreak="0">
    <w:nsid w:val="2F6D1E3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2" w15:restartNumberingAfterBreak="0">
    <w:nsid w:val="2FCD777D"/>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3" w15:restartNumberingAfterBreak="0">
    <w:nsid w:val="2FE806A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 w15:restartNumberingAfterBreak="0">
    <w:nsid w:val="30DE6271"/>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5" w15:restartNumberingAfterBreak="0">
    <w:nsid w:val="313C027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6" w15:restartNumberingAfterBreak="0">
    <w:nsid w:val="329F370E"/>
    <w:multiLevelType w:val="hybridMultilevel"/>
    <w:tmpl w:val="81F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AD2A0B"/>
    <w:multiLevelType w:val="multilevel"/>
    <w:tmpl w:val="3AB47C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8" w15:restartNumberingAfterBreak="0">
    <w:nsid w:val="33FD3E0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9" w15:restartNumberingAfterBreak="0">
    <w:nsid w:val="34BA088B"/>
    <w:multiLevelType w:val="hybridMultilevel"/>
    <w:tmpl w:val="38BC0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6DA787D"/>
    <w:multiLevelType w:val="hybridMultilevel"/>
    <w:tmpl w:val="472612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771218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2" w15:restartNumberingAfterBreak="0">
    <w:nsid w:val="38640AA1"/>
    <w:multiLevelType w:val="hybridMultilevel"/>
    <w:tmpl w:val="DC7E6B7E"/>
    <w:lvl w:ilvl="0" w:tplc="4EAA43A0">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89D2469"/>
    <w:multiLevelType w:val="multilevel"/>
    <w:tmpl w:val="EC982F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3993073C"/>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5" w15:restartNumberingAfterBreak="0">
    <w:nsid w:val="39CC793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6" w15:restartNumberingAfterBreak="0">
    <w:nsid w:val="3ABE4C3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7" w15:restartNumberingAfterBreak="0">
    <w:nsid w:val="3B37738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8" w15:restartNumberingAfterBreak="0">
    <w:nsid w:val="3B4C7F73"/>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9" w15:restartNumberingAfterBreak="0">
    <w:nsid w:val="3BAB5F4B"/>
    <w:multiLevelType w:val="hybridMultilevel"/>
    <w:tmpl w:val="F78A1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CE26B78"/>
    <w:multiLevelType w:val="hybridMultilevel"/>
    <w:tmpl w:val="7136A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D1C1C07"/>
    <w:multiLevelType w:val="hybridMultilevel"/>
    <w:tmpl w:val="687CDC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43F14A05"/>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3" w15:restartNumberingAfterBreak="0">
    <w:nsid w:val="450E5B3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4" w15:restartNumberingAfterBreak="0">
    <w:nsid w:val="45342EBB"/>
    <w:multiLevelType w:val="multilevel"/>
    <w:tmpl w:val="0E146A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45D00796"/>
    <w:multiLevelType w:val="hybridMultilevel"/>
    <w:tmpl w:val="54081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826202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7" w15:restartNumberingAfterBreak="0">
    <w:nsid w:val="48743CDD"/>
    <w:multiLevelType w:val="hybridMultilevel"/>
    <w:tmpl w:val="E10E8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DB30D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9" w15:restartNumberingAfterBreak="0">
    <w:nsid w:val="4927243A"/>
    <w:multiLevelType w:val="hybridMultilevel"/>
    <w:tmpl w:val="E578C944"/>
    <w:lvl w:ilvl="0" w:tplc="04150001">
      <w:start w:val="1"/>
      <w:numFmt w:val="bullet"/>
      <w:lvlText w:val=""/>
      <w:lvlJc w:val="left"/>
      <w:pPr>
        <w:ind w:left="1079" w:hanging="360"/>
      </w:pPr>
      <w:rPr>
        <w:rFonts w:ascii="Symbol" w:hAnsi="Symbol"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80" w15:restartNumberingAfterBreak="0">
    <w:nsid w:val="4ACF2DCC"/>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1" w15:restartNumberingAfterBreak="0">
    <w:nsid w:val="4CAA4CE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2" w15:restartNumberingAfterBreak="0">
    <w:nsid w:val="4CD41845"/>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3" w15:restartNumberingAfterBreak="0">
    <w:nsid w:val="4CE40F01"/>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4" w15:restartNumberingAfterBreak="0">
    <w:nsid w:val="4D575697"/>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5" w15:restartNumberingAfterBreak="0">
    <w:nsid w:val="4D94684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6" w15:restartNumberingAfterBreak="0">
    <w:nsid w:val="4F6222ED"/>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7" w15:restartNumberingAfterBreak="0">
    <w:nsid w:val="50907A9D"/>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8" w15:restartNumberingAfterBreak="0">
    <w:nsid w:val="51416D70"/>
    <w:multiLevelType w:val="multilevel"/>
    <w:tmpl w:val="3AB47C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9" w15:restartNumberingAfterBreak="0">
    <w:nsid w:val="515570E3"/>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0" w15:restartNumberingAfterBreak="0">
    <w:nsid w:val="517D718C"/>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1" w15:restartNumberingAfterBreak="0">
    <w:nsid w:val="51C127C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2" w15:restartNumberingAfterBreak="0">
    <w:nsid w:val="527C177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3" w15:restartNumberingAfterBreak="0">
    <w:nsid w:val="528623C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4" w15:restartNumberingAfterBreak="0">
    <w:nsid w:val="52DC171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5" w15:restartNumberingAfterBreak="0">
    <w:nsid w:val="534249F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6" w15:restartNumberingAfterBreak="0">
    <w:nsid w:val="53C31D00"/>
    <w:multiLevelType w:val="multilevel"/>
    <w:tmpl w:val="437C75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7" w15:restartNumberingAfterBreak="0">
    <w:nsid w:val="53F82425"/>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8" w15:restartNumberingAfterBreak="0">
    <w:nsid w:val="54062225"/>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9" w15:restartNumberingAfterBreak="0">
    <w:nsid w:val="5643159D"/>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0" w15:restartNumberingAfterBreak="0">
    <w:nsid w:val="56636323"/>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1" w15:restartNumberingAfterBreak="0">
    <w:nsid w:val="56750FD2"/>
    <w:multiLevelType w:val="multilevel"/>
    <w:tmpl w:val="391C5F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2" w15:restartNumberingAfterBreak="0">
    <w:nsid w:val="580746BE"/>
    <w:multiLevelType w:val="hybridMultilevel"/>
    <w:tmpl w:val="7136A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A9A04E7"/>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4" w15:restartNumberingAfterBreak="0">
    <w:nsid w:val="5C06103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5" w15:restartNumberingAfterBreak="0">
    <w:nsid w:val="5C4A3C4F"/>
    <w:multiLevelType w:val="multilevel"/>
    <w:tmpl w:val="0E146A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5C9A426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7" w15:restartNumberingAfterBreak="0">
    <w:nsid w:val="5CBC6494"/>
    <w:multiLevelType w:val="hybridMultilevel"/>
    <w:tmpl w:val="BB4C0D32"/>
    <w:lvl w:ilvl="0" w:tplc="8834DBBC">
      <w:start w:val="1"/>
      <w:numFmt w:val="decimal"/>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D1360E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15:restartNumberingAfterBreak="0">
    <w:nsid w:val="5E291B86"/>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0" w15:restartNumberingAfterBreak="0">
    <w:nsid w:val="5EBB7986"/>
    <w:multiLevelType w:val="hybridMultilevel"/>
    <w:tmpl w:val="B2502F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5ED3114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2" w15:restartNumberingAfterBreak="0">
    <w:nsid w:val="5FFB5EF0"/>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3" w15:restartNumberingAfterBreak="0">
    <w:nsid w:val="60197D34"/>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6"/>
        </w:tabs>
        <w:ind w:left="796" w:hanging="360"/>
      </w:pPr>
      <w:rPr>
        <w:rFonts w:hint="default"/>
      </w:rPr>
    </w:lvl>
    <w:lvl w:ilvl="2">
      <w:start w:val="1"/>
      <w:numFmt w:val="decimal"/>
      <w:lvlText w:val="%3."/>
      <w:lvlJc w:val="left"/>
      <w:pPr>
        <w:tabs>
          <w:tab w:val="num" w:pos="1516"/>
        </w:tabs>
        <w:ind w:left="1516" w:hanging="360"/>
      </w:pPr>
      <w:rPr>
        <w:rFonts w:hint="default"/>
      </w:rPr>
    </w:lvl>
    <w:lvl w:ilvl="3">
      <w:start w:val="1"/>
      <w:numFmt w:val="decimal"/>
      <w:lvlText w:val="%4."/>
      <w:lvlJc w:val="left"/>
      <w:pPr>
        <w:tabs>
          <w:tab w:val="num" w:pos="2236"/>
        </w:tabs>
        <w:ind w:left="2236" w:hanging="360"/>
      </w:pPr>
      <w:rPr>
        <w:rFonts w:hint="default"/>
      </w:rPr>
    </w:lvl>
    <w:lvl w:ilvl="4">
      <w:start w:val="1"/>
      <w:numFmt w:val="decimal"/>
      <w:lvlText w:val="%5."/>
      <w:lvlJc w:val="left"/>
      <w:pPr>
        <w:tabs>
          <w:tab w:val="num" w:pos="2956"/>
        </w:tabs>
        <w:ind w:left="2956" w:hanging="360"/>
      </w:pPr>
      <w:rPr>
        <w:rFonts w:hint="default"/>
      </w:rPr>
    </w:lvl>
    <w:lvl w:ilvl="5">
      <w:start w:val="1"/>
      <w:numFmt w:val="decimal"/>
      <w:lvlText w:val="%6."/>
      <w:lvlJc w:val="left"/>
      <w:pPr>
        <w:tabs>
          <w:tab w:val="num" w:pos="3676"/>
        </w:tabs>
        <w:ind w:left="3676" w:hanging="360"/>
      </w:pPr>
      <w:rPr>
        <w:rFonts w:hint="default"/>
      </w:rPr>
    </w:lvl>
    <w:lvl w:ilvl="6">
      <w:start w:val="1"/>
      <w:numFmt w:val="decimal"/>
      <w:lvlText w:val="%7."/>
      <w:lvlJc w:val="left"/>
      <w:pPr>
        <w:tabs>
          <w:tab w:val="num" w:pos="4396"/>
        </w:tabs>
        <w:ind w:left="4396" w:hanging="360"/>
      </w:pPr>
      <w:rPr>
        <w:rFonts w:hint="default"/>
      </w:rPr>
    </w:lvl>
    <w:lvl w:ilvl="7">
      <w:start w:val="1"/>
      <w:numFmt w:val="decimal"/>
      <w:lvlText w:val="%8."/>
      <w:lvlJc w:val="left"/>
      <w:pPr>
        <w:tabs>
          <w:tab w:val="num" w:pos="5116"/>
        </w:tabs>
        <w:ind w:left="5116" w:hanging="360"/>
      </w:pPr>
      <w:rPr>
        <w:rFonts w:hint="default"/>
      </w:rPr>
    </w:lvl>
    <w:lvl w:ilvl="8">
      <w:start w:val="1"/>
      <w:numFmt w:val="decimal"/>
      <w:lvlText w:val="%9."/>
      <w:lvlJc w:val="left"/>
      <w:pPr>
        <w:tabs>
          <w:tab w:val="num" w:pos="5836"/>
        </w:tabs>
        <w:ind w:left="5836" w:hanging="360"/>
      </w:pPr>
      <w:rPr>
        <w:rFonts w:hint="default"/>
      </w:rPr>
    </w:lvl>
  </w:abstractNum>
  <w:abstractNum w:abstractNumId="114" w15:restartNumberingAfterBreak="0">
    <w:nsid w:val="60D632FC"/>
    <w:multiLevelType w:val="multilevel"/>
    <w:tmpl w:val="EC982F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5" w15:restartNumberingAfterBreak="0">
    <w:nsid w:val="62AD572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6" w15:restartNumberingAfterBreak="0">
    <w:nsid w:val="63DE17D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7" w15:restartNumberingAfterBreak="0">
    <w:nsid w:val="661D3CD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8" w15:restartNumberingAfterBreak="0">
    <w:nsid w:val="6767180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9" w15:restartNumberingAfterBreak="0">
    <w:nsid w:val="68BE190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0" w15:restartNumberingAfterBreak="0">
    <w:nsid w:val="693A1571"/>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1" w15:restartNumberingAfterBreak="0">
    <w:nsid w:val="69EA062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2" w15:restartNumberingAfterBreak="0">
    <w:nsid w:val="6AF80C5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3" w15:restartNumberingAfterBreak="0">
    <w:nsid w:val="6B200082"/>
    <w:multiLevelType w:val="hybridMultilevel"/>
    <w:tmpl w:val="B2923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BC94CE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5" w15:restartNumberingAfterBreak="0">
    <w:nsid w:val="6C6B1EA6"/>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6" w15:restartNumberingAfterBreak="0">
    <w:nsid w:val="6DF35523"/>
    <w:multiLevelType w:val="multilevel"/>
    <w:tmpl w:val="0590DED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7" w15:restartNumberingAfterBreak="0">
    <w:nsid w:val="6F0D053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8" w15:restartNumberingAfterBreak="0">
    <w:nsid w:val="6F1E14A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9" w15:restartNumberingAfterBreak="0">
    <w:nsid w:val="6F2527B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0" w15:restartNumberingAfterBreak="0">
    <w:nsid w:val="6F3628E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1" w15:restartNumberingAfterBreak="0">
    <w:nsid w:val="6FC34B9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2" w15:restartNumberingAfterBreak="0">
    <w:nsid w:val="700E299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3" w15:restartNumberingAfterBreak="0">
    <w:nsid w:val="703614C7"/>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4" w15:restartNumberingAfterBreak="0">
    <w:nsid w:val="704E3E5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5" w15:restartNumberingAfterBreak="0">
    <w:nsid w:val="70A12A16"/>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6" w15:restartNumberingAfterBreak="0">
    <w:nsid w:val="70B639C6"/>
    <w:multiLevelType w:val="hybridMultilevel"/>
    <w:tmpl w:val="B1BE4C64"/>
    <w:lvl w:ilvl="0" w:tplc="D0E8F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1826349"/>
    <w:multiLevelType w:val="hybridMultilevel"/>
    <w:tmpl w:val="687CDC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19702C3"/>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9" w15:restartNumberingAfterBreak="0">
    <w:nsid w:val="722D70A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0" w15:restartNumberingAfterBreak="0">
    <w:nsid w:val="73430FCD"/>
    <w:multiLevelType w:val="hybridMultilevel"/>
    <w:tmpl w:val="A080C048"/>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4924AA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2" w15:restartNumberingAfterBreak="0">
    <w:nsid w:val="74C03FA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3" w15:restartNumberingAfterBreak="0">
    <w:nsid w:val="74F05AB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4" w15:restartNumberingAfterBreak="0">
    <w:nsid w:val="75602A1E"/>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5" w15:restartNumberingAfterBreak="0">
    <w:nsid w:val="77D579D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6" w15:restartNumberingAfterBreak="0">
    <w:nsid w:val="780E72F3"/>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7" w15:restartNumberingAfterBreak="0">
    <w:nsid w:val="78B577E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8" w15:restartNumberingAfterBreak="0">
    <w:nsid w:val="78BF089E"/>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9" w15:restartNumberingAfterBreak="0">
    <w:nsid w:val="78D13EE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0" w15:restartNumberingAfterBreak="0">
    <w:nsid w:val="794F1B1F"/>
    <w:multiLevelType w:val="hybridMultilevel"/>
    <w:tmpl w:val="38BC0D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1" w15:restartNumberingAfterBreak="0">
    <w:nsid w:val="7AF01060"/>
    <w:multiLevelType w:val="multilevel"/>
    <w:tmpl w:val="0E146A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2" w15:restartNumberingAfterBreak="0">
    <w:nsid w:val="7DA030B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3" w15:restartNumberingAfterBreak="0">
    <w:nsid w:val="7DEB06E6"/>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4" w15:restartNumberingAfterBreak="0">
    <w:nsid w:val="7EF37C71"/>
    <w:multiLevelType w:val="hybridMultilevel"/>
    <w:tmpl w:val="9382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12735367">
    <w:abstractNumId w:val="35"/>
  </w:num>
  <w:num w:numId="2" w16cid:durableId="1784618596">
    <w:abstractNumId w:val="0"/>
  </w:num>
  <w:num w:numId="3" w16cid:durableId="14922106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0946723">
    <w:abstractNumId w:val="154"/>
  </w:num>
  <w:num w:numId="5" w16cid:durableId="962735729">
    <w:abstractNumId w:val="110"/>
  </w:num>
  <w:num w:numId="6" w16cid:durableId="817452270">
    <w:abstractNumId w:val="107"/>
  </w:num>
  <w:num w:numId="7" w16cid:durableId="1012757943">
    <w:abstractNumId w:val="60"/>
  </w:num>
  <w:num w:numId="8" w16cid:durableId="2134782597">
    <w:abstractNumId w:val="37"/>
  </w:num>
  <w:num w:numId="9" w16cid:durableId="1508205999">
    <w:abstractNumId w:val="40"/>
  </w:num>
  <w:num w:numId="10" w16cid:durableId="1233085215">
    <w:abstractNumId w:val="137"/>
  </w:num>
  <w:num w:numId="11" w16cid:durableId="1933590400">
    <w:abstractNumId w:val="126"/>
  </w:num>
  <w:num w:numId="12" w16cid:durableId="1804350778">
    <w:abstractNumId w:val="20"/>
  </w:num>
  <w:num w:numId="13" w16cid:durableId="1077941411">
    <w:abstractNumId w:val="70"/>
  </w:num>
  <w:num w:numId="14" w16cid:durableId="188181952">
    <w:abstractNumId w:val="102"/>
  </w:num>
  <w:num w:numId="15" w16cid:durableId="1505169213">
    <w:abstractNumId w:val="13"/>
  </w:num>
  <w:num w:numId="16" w16cid:durableId="598757277">
    <w:abstractNumId w:val="18"/>
  </w:num>
  <w:num w:numId="17" w16cid:durableId="29959863">
    <w:abstractNumId w:val="143"/>
  </w:num>
  <w:num w:numId="18" w16cid:durableId="495801968">
    <w:abstractNumId w:val="48"/>
  </w:num>
  <w:num w:numId="19" w16cid:durableId="1360470483">
    <w:abstractNumId w:val="54"/>
  </w:num>
  <w:num w:numId="20" w16cid:durableId="1291280855">
    <w:abstractNumId w:val="65"/>
  </w:num>
  <w:num w:numId="21" w16cid:durableId="244269648">
    <w:abstractNumId w:val="117"/>
  </w:num>
  <w:num w:numId="22" w16cid:durableId="858204657">
    <w:abstractNumId w:val="132"/>
  </w:num>
  <w:num w:numId="23" w16cid:durableId="1101726379">
    <w:abstractNumId w:val="3"/>
  </w:num>
  <w:num w:numId="24" w16cid:durableId="2140679639">
    <w:abstractNumId w:val="15"/>
  </w:num>
  <w:num w:numId="25" w16cid:durableId="1572037481">
    <w:abstractNumId w:val="104"/>
  </w:num>
  <w:num w:numId="26" w16cid:durableId="510607336">
    <w:abstractNumId w:val="51"/>
  </w:num>
  <w:num w:numId="27" w16cid:durableId="672758528">
    <w:abstractNumId w:val="85"/>
  </w:num>
  <w:num w:numId="28" w16cid:durableId="151604705">
    <w:abstractNumId w:val="142"/>
  </w:num>
  <w:num w:numId="29" w16cid:durableId="623192965">
    <w:abstractNumId w:val="139"/>
  </w:num>
  <w:num w:numId="30" w16cid:durableId="740443787">
    <w:abstractNumId w:val="100"/>
  </w:num>
  <w:num w:numId="31" w16cid:durableId="1419863410">
    <w:abstractNumId w:val="30"/>
  </w:num>
  <w:num w:numId="32" w16cid:durableId="1727870654">
    <w:abstractNumId w:val="153"/>
  </w:num>
  <w:num w:numId="33" w16cid:durableId="730076138">
    <w:abstractNumId w:val="50"/>
  </w:num>
  <w:num w:numId="34" w16cid:durableId="1228806753">
    <w:abstractNumId w:val="86"/>
  </w:num>
  <w:num w:numId="35" w16cid:durableId="1339120278">
    <w:abstractNumId w:val="38"/>
  </w:num>
  <w:num w:numId="36" w16cid:durableId="1025255184">
    <w:abstractNumId w:val="78"/>
  </w:num>
  <w:num w:numId="37" w16cid:durableId="1063454900">
    <w:abstractNumId w:val="103"/>
  </w:num>
  <w:num w:numId="38" w16cid:durableId="1592929122">
    <w:abstractNumId w:val="127"/>
  </w:num>
  <w:num w:numId="39" w16cid:durableId="1043944838">
    <w:abstractNumId w:val="12"/>
  </w:num>
  <w:num w:numId="40" w16cid:durableId="1570262734">
    <w:abstractNumId w:val="90"/>
  </w:num>
  <w:num w:numId="41" w16cid:durableId="1746411005">
    <w:abstractNumId w:val="108"/>
  </w:num>
  <w:num w:numId="42" w16cid:durableId="545676103">
    <w:abstractNumId w:val="118"/>
  </w:num>
  <w:num w:numId="43" w16cid:durableId="846142582">
    <w:abstractNumId w:val="27"/>
  </w:num>
  <w:num w:numId="44" w16cid:durableId="335962131">
    <w:abstractNumId w:val="39"/>
  </w:num>
  <w:num w:numId="45" w16cid:durableId="379014162">
    <w:abstractNumId w:val="130"/>
  </w:num>
  <w:num w:numId="46" w16cid:durableId="1444610595">
    <w:abstractNumId w:val="61"/>
  </w:num>
  <w:num w:numId="47" w16cid:durableId="142167055">
    <w:abstractNumId w:val="124"/>
  </w:num>
  <w:num w:numId="48" w16cid:durableId="1393044585">
    <w:abstractNumId w:val="4"/>
  </w:num>
  <w:num w:numId="49" w16cid:durableId="22219139">
    <w:abstractNumId w:val="122"/>
  </w:num>
  <w:num w:numId="50" w16cid:durableId="1329594543">
    <w:abstractNumId w:val="121"/>
  </w:num>
  <w:num w:numId="51" w16cid:durableId="1937976850">
    <w:abstractNumId w:val="76"/>
  </w:num>
  <w:num w:numId="52" w16cid:durableId="1957441388">
    <w:abstractNumId w:val="135"/>
  </w:num>
  <w:num w:numId="53" w16cid:durableId="485515105">
    <w:abstractNumId w:val="74"/>
  </w:num>
  <w:num w:numId="54" w16cid:durableId="575745034">
    <w:abstractNumId w:val="149"/>
  </w:num>
  <w:num w:numId="55" w16cid:durableId="607544587">
    <w:abstractNumId w:val="55"/>
  </w:num>
  <w:num w:numId="56" w16cid:durableId="263809696">
    <w:abstractNumId w:val="42"/>
  </w:num>
  <w:num w:numId="57" w16cid:durableId="114954968">
    <w:abstractNumId w:val="45"/>
  </w:num>
  <w:num w:numId="58" w16cid:durableId="2136756320">
    <w:abstractNumId w:val="136"/>
  </w:num>
  <w:num w:numId="59" w16cid:durableId="32270981">
    <w:abstractNumId w:val="125"/>
  </w:num>
  <w:num w:numId="60" w16cid:durableId="397558074">
    <w:abstractNumId w:val="116"/>
  </w:num>
  <w:num w:numId="61" w16cid:durableId="834226139">
    <w:abstractNumId w:val="43"/>
  </w:num>
  <w:num w:numId="62" w16cid:durableId="2091390365">
    <w:abstractNumId w:val="83"/>
  </w:num>
  <w:num w:numId="63" w16cid:durableId="2043823179">
    <w:abstractNumId w:val="91"/>
  </w:num>
  <w:num w:numId="64" w16cid:durableId="1615165963">
    <w:abstractNumId w:val="151"/>
  </w:num>
  <w:num w:numId="65" w16cid:durableId="831331056">
    <w:abstractNumId w:val="111"/>
  </w:num>
  <w:num w:numId="66" w16cid:durableId="875627408">
    <w:abstractNumId w:val="94"/>
  </w:num>
  <w:num w:numId="67" w16cid:durableId="1186557793">
    <w:abstractNumId w:val="24"/>
  </w:num>
  <w:num w:numId="68" w16cid:durableId="314065949">
    <w:abstractNumId w:val="41"/>
  </w:num>
  <w:num w:numId="69" w16cid:durableId="1767268488">
    <w:abstractNumId w:val="68"/>
  </w:num>
  <w:num w:numId="70" w16cid:durableId="760950670">
    <w:abstractNumId w:val="66"/>
  </w:num>
  <w:num w:numId="71" w16cid:durableId="1375429308">
    <w:abstractNumId w:val="114"/>
  </w:num>
  <w:num w:numId="72" w16cid:durableId="2123765792">
    <w:abstractNumId w:val="88"/>
  </w:num>
  <w:num w:numId="73" w16cid:durableId="169414385">
    <w:abstractNumId w:val="14"/>
  </w:num>
  <w:num w:numId="74" w16cid:durableId="2110469554">
    <w:abstractNumId w:val="146"/>
  </w:num>
  <w:num w:numId="75" w16cid:durableId="991564695">
    <w:abstractNumId w:val="8"/>
  </w:num>
  <w:num w:numId="76" w16cid:durableId="276836694">
    <w:abstractNumId w:val="101"/>
  </w:num>
  <w:num w:numId="77" w16cid:durableId="1078289617">
    <w:abstractNumId w:val="84"/>
  </w:num>
  <w:num w:numId="78" w16cid:durableId="3093187">
    <w:abstractNumId w:val="145"/>
  </w:num>
  <w:num w:numId="79" w16cid:durableId="975260282">
    <w:abstractNumId w:val="133"/>
  </w:num>
  <w:num w:numId="80" w16cid:durableId="2089106209">
    <w:abstractNumId w:val="81"/>
  </w:num>
  <w:num w:numId="81" w16cid:durableId="928856131">
    <w:abstractNumId w:val="87"/>
  </w:num>
  <w:num w:numId="82" w16cid:durableId="1564439106">
    <w:abstractNumId w:val="6"/>
  </w:num>
  <w:num w:numId="83" w16cid:durableId="1521360771">
    <w:abstractNumId w:val="69"/>
  </w:num>
  <w:num w:numId="84" w16cid:durableId="955211627">
    <w:abstractNumId w:val="2"/>
  </w:num>
  <w:num w:numId="85" w16cid:durableId="56708753">
    <w:abstractNumId w:val="29"/>
  </w:num>
  <w:num w:numId="86" w16cid:durableId="1602369372">
    <w:abstractNumId w:val="11"/>
  </w:num>
  <w:num w:numId="87" w16cid:durableId="631251606">
    <w:abstractNumId w:val="52"/>
  </w:num>
  <w:num w:numId="88" w16cid:durableId="400956140">
    <w:abstractNumId w:val="80"/>
  </w:num>
  <w:num w:numId="89" w16cid:durableId="2141146562">
    <w:abstractNumId w:val="138"/>
  </w:num>
  <w:num w:numId="90" w16cid:durableId="386957017">
    <w:abstractNumId w:val="10"/>
  </w:num>
  <w:num w:numId="91" w16cid:durableId="988829959">
    <w:abstractNumId w:val="58"/>
  </w:num>
  <w:num w:numId="92" w16cid:durableId="528301216">
    <w:abstractNumId w:val="152"/>
  </w:num>
  <w:num w:numId="93" w16cid:durableId="878517816">
    <w:abstractNumId w:val="64"/>
  </w:num>
  <w:num w:numId="94" w16cid:durableId="516310552">
    <w:abstractNumId w:val="73"/>
  </w:num>
  <w:num w:numId="95" w16cid:durableId="831799752">
    <w:abstractNumId w:val="46"/>
  </w:num>
  <w:num w:numId="96" w16cid:durableId="1255361732">
    <w:abstractNumId w:val="106"/>
  </w:num>
  <w:num w:numId="97" w16cid:durableId="1656491750">
    <w:abstractNumId w:val="115"/>
  </w:num>
  <w:num w:numId="98" w16cid:durableId="1060252446">
    <w:abstractNumId w:val="128"/>
  </w:num>
  <w:num w:numId="99" w16cid:durableId="1935552061">
    <w:abstractNumId w:val="82"/>
  </w:num>
  <w:num w:numId="100" w16cid:durableId="1955860842">
    <w:abstractNumId w:val="53"/>
  </w:num>
  <w:num w:numId="101" w16cid:durableId="832650121">
    <w:abstractNumId w:val="93"/>
  </w:num>
  <w:num w:numId="102" w16cid:durableId="1856336288">
    <w:abstractNumId w:val="120"/>
  </w:num>
  <w:num w:numId="103" w16cid:durableId="1647975968">
    <w:abstractNumId w:val="25"/>
  </w:num>
  <w:num w:numId="104" w16cid:durableId="1831679657">
    <w:abstractNumId w:val="99"/>
  </w:num>
  <w:num w:numId="105" w16cid:durableId="1067922521">
    <w:abstractNumId w:val="141"/>
  </w:num>
  <w:num w:numId="106" w16cid:durableId="1965696347">
    <w:abstractNumId w:val="95"/>
  </w:num>
  <w:num w:numId="107" w16cid:durableId="575628012">
    <w:abstractNumId w:val="19"/>
  </w:num>
  <w:num w:numId="108" w16cid:durableId="1553999167">
    <w:abstractNumId w:val="34"/>
  </w:num>
  <w:num w:numId="109" w16cid:durableId="539244779">
    <w:abstractNumId w:val="9"/>
  </w:num>
  <w:num w:numId="110" w16cid:durableId="1862863719">
    <w:abstractNumId w:val="16"/>
  </w:num>
  <w:num w:numId="111" w16cid:durableId="1398434820">
    <w:abstractNumId w:val="17"/>
  </w:num>
  <w:num w:numId="112" w16cid:durableId="770395103">
    <w:abstractNumId w:val="131"/>
  </w:num>
  <w:num w:numId="113" w16cid:durableId="448594376">
    <w:abstractNumId w:val="21"/>
  </w:num>
  <w:num w:numId="114" w16cid:durableId="808204163">
    <w:abstractNumId w:val="113"/>
  </w:num>
  <w:num w:numId="115" w16cid:durableId="1122698207">
    <w:abstractNumId w:val="26"/>
  </w:num>
  <w:num w:numId="116" w16cid:durableId="670107300">
    <w:abstractNumId w:val="49"/>
  </w:num>
  <w:num w:numId="117" w16cid:durableId="138770728">
    <w:abstractNumId w:val="105"/>
  </w:num>
  <w:num w:numId="118" w16cid:durableId="1883245910">
    <w:abstractNumId w:val="89"/>
  </w:num>
  <w:num w:numId="119" w16cid:durableId="1870949608">
    <w:abstractNumId w:val="109"/>
  </w:num>
  <w:num w:numId="120" w16cid:durableId="859926966">
    <w:abstractNumId w:val="33"/>
  </w:num>
  <w:num w:numId="121" w16cid:durableId="417751107">
    <w:abstractNumId w:val="72"/>
  </w:num>
  <w:num w:numId="122" w16cid:durableId="899511888">
    <w:abstractNumId w:val="67"/>
  </w:num>
  <w:num w:numId="123" w16cid:durableId="371464386">
    <w:abstractNumId w:val="134"/>
  </w:num>
  <w:num w:numId="124" w16cid:durableId="1535384672">
    <w:abstractNumId w:val="144"/>
  </w:num>
  <w:num w:numId="125" w16cid:durableId="56973561">
    <w:abstractNumId w:val="92"/>
  </w:num>
  <w:num w:numId="126" w16cid:durableId="40522290">
    <w:abstractNumId w:val="96"/>
  </w:num>
  <w:num w:numId="127" w16cid:durableId="1256746035">
    <w:abstractNumId w:val="36"/>
  </w:num>
  <w:num w:numId="128" w16cid:durableId="27142007">
    <w:abstractNumId w:val="129"/>
  </w:num>
  <w:num w:numId="129" w16cid:durableId="14726261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30790321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091269678">
    <w:abstractNumId w:val="23"/>
  </w:num>
  <w:num w:numId="132" w16cid:durableId="1909654951">
    <w:abstractNumId w:val="63"/>
  </w:num>
  <w:num w:numId="133" w16cid:durableId="383215826">
    <w:abstractNumId w:val="112"/>
  </w:num>
  <w:num w:numId="134" w16cid:durableId="734932593">
    <w:abstractNumId w:val="148"/>
  </w:num>
  <w:num w:numId="135" w16cid:durableId="1753774232">
    <w:abstractNumId w:val="97"/>
  </w:num>
  <w:num w:numId="136" w16cid:durableId="458574615">
    <w:abstractNumId w:val="32"/>
  </w:num>
  <w:num w:numId="137" w16cid:durableId="1246723935">
    <w:abstractNumId w:val="98"/>
  </w:num>
  <w:num w:numId="138" w16cid:durableId="2079132733">
    <w:abstractNumId w:val="44"/>
  </w:num>
  <w:num w:numId="139" w16cid:durableId="2095742201">
    <w:abstractNumId w:val="119"/>
  </w:num>
  <w:num w:numId="140" w16cid:durableId="750810147">
    <w:abstractNumId w:val="5"/>
  </w:num>
  <w:num w:numId="141" w16cid:durableId="1507675270">
    <w:abstractNumId w:val="31"/>
  </w:num>
  <w:num w:numId="142" w16cid:durableId="150147717">
    <w:abstractNumId w:val="22"/>
  </w:num>
  <w:num w:numId="143" w16cid:durableId="937903460">
    <w:abstractNumId w:val="123"/>
  </w:num>
  <w:num w:numId="144" w16cid:durableId="327054827">
    <w:abstractNumId w:val="71"/>
  </w:num>
  <w:num w:numId="145" w16cid:durableId="876745888">
    <w:abstractNumId w:val="140"/>
  </w:num>
  <w:num w:numId="146" w16cid:durableId="740254218">
    <w:abstractNumId w:val="56"/>
  </w:num>
  <w:num w:numId="147" w16cid:durableId="1894005986">
    <w:abstractNumId w:val="59"/>
  </w:num>
  <w:num w:numId="148" w16cid:durableId="1714108795">
    <w:abstractNumId w:val="150"/>
  </w:num>
  <w:num w:numId="149" w16cid:durableId="1849174700">
    <w:abstractNumId w:val="57"/>
  </w:num>
  <w:num w:numId="150" w16cid:durableId="1002465933">
    <w:abstractNumId w:val="75"/>
  </w:num>
  <w:num w:numId="151" w16cid:durableId="1826777017">
    <w:abstractNumId w:val="7"/>
  </w:num>
  <w:num w:numId="152" w16cid:durableId="146946516">
    <w:abstractNumId w:val="47"/>
  </w:num>
  <w:num w:numId="153" w16cid:durableId="1286547434">
    <w:abstractNumId w:val="79"/>
  </w:num>
  <w:num w:numId="154" w16cid:durableId="834105155">
    <w:abstractNumId w:val="147"/>
  </w:num>
  <w:num w:numId="155" w16cid:durableId="1821850057">
    <w:abstractNumId w:val="7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drawingGridHorizontalSpacing w:val="110"/>
  <w:displayHorizontalDrawingGridEvery w:val="2"/>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8D"/>
    <w:rsid w:val="000015CD"/>
    <w:rsid w:val="0000568D"/>
    <w:rsid w:val="000066C8"/>
    <w:rsid w:val="00007D41"/>
    <w:rsid w:val="00012CF9"/>
    <w:rsid w:val="0001468A"/>
    <w:rsid w:val="00015C33"/>
    <w:rsid w:val="00023D8D"/>
    <w:rsid w:val="000246CF"/>
    <w:rsid w:val="000270BC"/>
    <w:rsid w:val="0003016F"/>
    <w:rsid w:val="00031A0E"/>
    <w:rsid w:val="00032132"/>
    <w:rsid w:val="000323BF"/>
    <w:rsid w:val="0004080F"/>
    <w:rsid w:val="00040F2C"/>
    <w:rsid w:val="00041FE6"/>
    <w:rsid w:val="0004440C"/>
    <w:rsid w:val="0004556E"/>
    <w:rsid w:val="00045D62"/>
    <w:rsid w:val="000462A6"/>
    <w:rsid w:val="00051D13"/>
    <w:rsid w:val="00053E8F"/>
    <w:rsid w:val="000545D2"/>
    <w:rsid w:val="000576A6"/>
    <w:rsid w:val="000576F0"/>
    <w:rsid w:val="00072CE0"/>
    <w:rsid w:val="000802FB"/>
    <w:rsid w:val="00081678"/>
    <w:rsid w:val="000818F9"/>
    <w:rsid w:val="00082137"/>
    <w:rsid w:val="000827CD"/>
    <w:rsid w:val="0008530A"/>
    <w:rsid w:val="000862C4"/>
    <w:rsid w:val="00097D47"/>
    <w:rsid w:val="000A6024"/>
    <w:rsid w:val="000A78FE"/>
    <w:rsid w:val="000B03EF"/>
    <w:rsid w:val="000B3172"/>
    <w:rsid w:val="000B6685"/>
    <w:rsid w:val="000C23E2"/>
    <w:rsid w:val="000C3237"/>
    <w:rsid w:val="000C7373"/>
    <w:rsid w:val="000C7D24"/>
    <w:rsid w:val="000D2710"/>
    <w:rsid w:val="000D3B02"/>
    <w:rsid w:val="000D50F7"/>
    <w:rsid w:val="000E0791"/>
    <w:rsid w:val="000E0F20"/>
    <w:rsid w:val="000E2A56"/>
    <w:rsid w:val="000E7B8C"/>
    <w:rsid w:val="000F25DD"/>
    <w:rsid w:val="000F43A8"/>
    <w:rsid w:val="001015E2"/>
    <w:rsid w:val="00103156"/>
    <w:rsid w:val="00103C73"/>
    <w:rsid w:val="00103D50"/>
    <w:rsid w:val="00105E3F"/>
    <w:rsid w:val="00111D55"/>
    <w:rsid w:val="00116C0F"/>
    <w:rsid w:val="001206EE"/>
    <w:rsid w:val="00121889"/>
    <w:rsid w:val="001248B7"/>
    <w:rsid w:val="001254C5"/>
    <w:rsid w:val="00126474"/>
    <w:rsid w:val="00130717"/>
    <w:rsid w:val="00130B4A"/>
    <w:rsid w:val="00133575"/>
    <w:rsid w:val="001419AC"/>
    <w:rsid w:val="00146CAB"/>
    <w:rsid w:val="00151E04"/>
    <w:rsid w:val="00152D88"/>
    <w:rsid w:val="00155761"/>
    <w:rsid w:val="00155C09"/>
    <w:rsid w:val="001621AC"/>
    <w:rsid w:val="00163371"/>
    <w:rsid w:val="001633C7"/>
    <w:rsid w:val="00163CCA"/>
    <w:rsid w:val="00166273"/>
    <w:rsid w:val="001738F5"/>
    <w:rsid w:val="00173B12"/>
    <w:rsid w:val="00175559"/>
    <w:rsid w:val="00177C69"/>
    <w:rsid w:val="001844DC"/>
    <w:rsid w:val="001856BB"/>
    <w:rsid w:val="00187B33"/>
    <w:rsid w:val="001900E0"/>
    <w:rsid w:val="001919B7"/>
    <w:rsid w:val="00191B4D"/>
    <w:rsid w:val="00192692"/>
    <w:rsid w:val="00195ED3"/>
    <w:rsid w:val="001A1F63"/>
    <w:rsid w:val="001A4BE4"/>
    <w:rsid w:val="001A5D61"/>
    <w:rsid w:val="001A6D5B"/>
    <w:rsid w:val="001B1FEE"/>
    <w:rsid w:val="001B2A3C"/>
    <w:rsid w:val="001C4F86"/>
    <w:rsid w:val="001C5A88"/>
    <w:rsid w:val="001C5AD0"/>
    <w:rsid w:val="001D08DA"/>
    <w:rsid w:val="001D0B44"/>
    <w:rsid w:val="001D733B"/>
    <w:rsid w:val="001D74A8"/>
    <w:rsid w:val="001E13ED"/>
    <w:rsid w:val="001E2624"/>
    <w:rsid w:val="001F3413"/>
    <w:rsid w:val="001F367B"/>
    <w:rsid w:val="001F5FC9"/>
    <w:rsid w:val="0020038F"/>
    <w:rsid w:val="00205E40"/>
    <w:rsid w:val="00206640"/>
    <w:rsid w:val="00211A6C"/>
    <w:rsid w:val="00213C55"/>
    <w:rsid w:val="0021464F"/>
    <w:rsid w:val="002168DF"/>
    <w:rsid w:val="00220B8F"/>
    <w:rsid w:val="002226FA"/>
    <w:rsid w:val="002228F0"/>
    <w:rsid w:val="002231F9"/>
    <w:rsid w:val="0022504B"/>
    <w:rsid w:val="00231B4F"/>
    <w:rsid w:val="00236598"/>
    <w:rsid w:val="00236F4D"/>
    <w:rsid w:val="0024163B"/>
    <w:rsid w:val="00241960"/>
    <w:rsid w:val="00242E6D"/>
    <w:rsid w:val="00246BB9"/>
    <w:rsid w:val="00251B97"/>
    <w:rsid w:val="00251D8C"/>
    <w:rsid w:val="0025283D"/>
    <w:rsid w:val="0025543D"/>
    <w:rsid w:val="00257C51"/>
    <w:rsid w:val="00265B66"/>
    <w:rsid w:val="00265BFF"/>
    <w:rsid w:val="002748BB"/>
    <w:rsid w:val="00276F41"/>
    <w:rsid w:val="00280717"/>
    <w:rsid w:val="00283616"/>
    <w:rsid w:val="00283FB6"/>
    <w:rsid w:val="00285706"/>
    <w:rsid w:val="00285D2F"/>
    <w:rsid w:val="002904D9"/>
    <w:rsid w:val="00290F10"/>
    <w:rsid w:val="00292E60"/>
    <w:rsid w:val="002973E6"/>
    <w:rsid w:val="002A064D"/>
    <w:rsid w:val="002A1F5A"/>
    <w:rsid w:val="002A4063"/>
    <w:rsid w:val="002A406B"/>
    <w:rsid w:val="002A53C8"/>
    <w:rsid w:val="002A6C2B"/>
    <w:rsid w:val="002B206B"/>
    <w:rsid w:val="002B3740"/>
    <w:rsid w:val="002B4AE9"/>
    <w:rsid w:val="002B4BD4"/>
    <w:rsid w:val="002B5605"/>
    <w:rsid w:val="002C791B"/>
    <w:rsid w:val="002D029F"/>
    <w:rsid w:val="002D3915"/>
    <w:rsid w:val="002D5543"/>
    <w:rsid w:val="002E5395"/>
    <w:rsid w:val="002F6F3F"/>
    <w:rsid w:val="002F7741"/>
    <w:rsid w:val="002F7B40"/>
    <w:rsid w:val="00300EF9"/>
    <w:rsid w:val="003030A6"/>
    <w:rsid w:val="003043C8"/>
    <w:rsid w:val="003174E5"/>
    <w:rsid w:val="0031768C"/>
    <w:rsid w:val="003208FA"/>
    <w:rsid w:val="00320A4A"/>
    <w:rsid w:val="0032114F"/>
    <w:rsid w:val="003252BC"/>
    <w:rsid w:val="003274CD"/>
    <w:rsid w:val="00333C77"/>
    <w:rsid w:val="0033476C"/>
    <w:rsid w:val="00340007"/>
    <w:rsid w:val="00340962"/>
    <w:rsid w:val="00351000"/>
    <w:rsid w:val="00355F46"/>
    <w:rsid w:val="003566DC"/>
    <w:rsid w:val="00356DA6"/>
    <w:rsid w:val="003623DC"/>
    <w:rsid w:val="00363561"/>
    <w:rsid w:val="003642C5"/>
    <w:rsid w:val="00367728"/>
    <w:rsid w:val="003728AB"/>
    <w:rsid w:val="00375C7B"/>
    <w:rsid w:val="00377034"/>
    <w:rsid w:val="003777AC"/>
    <w:rsid w:val="00377ED9"/>
    <w:rsid w:val="0038174F"/>
    <w:rsid w:val="003821C2"/>
    <w:rsid w:val="0038417D"/>
    <w:rsid w:val="00390B84"/>
    <w:rsid w:val="00394598"/>
    <w:rsid w:val="003954F9"/>
    <w:rsid w:val="003965B8"/>
    <w:rsid w:val="0039765D"/>
    <w:rsid w:val="003A0656"/>
    <w:rsid w:val="003A4F61"/>
    <w:rsid w:val="003B0310"/>
    <w:rsid w:val="003B13D7"/>
    <w:rsid w:val="003B143C"/>
    <w:rsid w:val="003B40A5"/>
    <w:rsid w:val="003B5C17"/>
    <w:rsid w:val="003C004D"/>
    <w:rsid w:val="003C1DD8"/>
    <w:rsid w:val="003C267E"/>
    <w:rsid w:val="003C382C"/>
    <w:rsid w:val="003C428E"/>
    <w:rsid w:val="003C4A59"/>
    <w:rsid w:val="003C79FA"/>
    <w:rsid w:val="003D0B0A"/>
    <w:rsid w:val="003D4F9D"/>
    <w:rsid w:val="003D5841"/>
    <w:rsid w:val="003D6149"/>
    <w:rsid w:val="003E22B8"/>
    <w:rsid w:val="003F0C42"/>
    <w:rsid w:val="003F2407"/>
    <w:rsid w:val="003F2C10"/>
    <w:rsid w:val="003F4208"/>
    <w:rsid w:val="003F5889"/>
    <w:rsid w:val="004009D2"/>
    <w:rsid w:val="00404A21"/>
    <w:rsid w:val="00405D4D"/>
    <w:rsid w:val="00407D80"/>
    <w:rsid w:val="00411134"/>
    <w:rsid w:val="00414BFD"/>
    <w:rsid w:val="00416619"/>
    <w:rsid w:val="00424134"/>
    <w:rsid w:val="00425C4C"/>
    <w:rsid w:val="00430C68"/>
    <w:rsid w:val="0043368D"/>
    <w:rsid w:val="00434918"/>
    <w:rsid w:val="004437A3"/>
    <w:rsid w:val="00445788"/>
    <w:rsid w:val="00450ABA"/>
    <w:rsid w:val="00452B8C"/>
    <w:rsid w:val="00462795"/>
    <w:rsid w:val="00463405"/>
    <w:rsid w:val="004661FD"/>
    <w:rsid w:val="004729B3"/>
    <w:rsid w:val="00475333"/>
    <w:rsid w:val="0047768A"/>
    <w:rsid w:val="00477F08"/>
    <w:rsid w:val="0048181A"/>
    <w:rsid w:val="004879AE"/>
    <w:rsid w:val="00493378"/>
    <w:rsid w:val="00493C08"/>
    <w:rsid w:val="004A0C22"/>
    <w:rsid w:val="004A175D"/>
    <w:rsid w:val="004A6C31"/>
    <w:rsid w:val="004B1475"/>
    <w:rsid w:val="004B20A3"/>
    <w:rsid w:val="004B6263"/>
    <w:rsid w:val="004C7096"/>
    <w:rsid w:val="004C7E3B"/>
    <w:rsid w:val="004D4C0F"/>
    <w:rsid w:val="004D6673"/>
    <w:rsid w:val="004E2229"/>
    <w:rsid w:val="004E4925"/>
    <w:rsid w:val="004E74E9"/>
    <w:rsid w:val="004F031B"/>
    <w:rsid w:val="004F50CF"/>
    <w:rsid w:val="004F6067"/>
    <w:rsid w:val="00506D81"/>
    <w:rsid w:val="00507363"/>
    <w:rsid w:val="005101A6"/>
    <w:rsid w:val="00510CC7"/>
    <w:rsid w:val="00510ED6"/>
    <w:rsid w:val="00510F0F"/>
    <w:rsid w:val="00511C72"/>
    <w:rsid w:val="00516156"/>
    <w:rsid w:val="00516371"/>
    <w:rsid w:val="00517302"/>
    <w:rsid w:val="00520C4D"/>
    <w:rsid w:val="00521316"/>
    <w:rsid w:val="0052185A"/>
    <w:rsid w:val="00524A6B"/>
    <w:rsid w:val="005271A8"/>
    <w:rsid w:val="005275E0"/>
    <w:rsid w:val="00530C36"/>
    <w:rsid w:val="0053437F"/>
    <w:rsid w:val="0053468A"/>
    <w:rsid w:val="005352F5"/>
    <w:rsid w:val="00536E2C"/>
    <w:rsid w:val="00537E44"/>
    <w:rsid w:val="00542D86"/>
    <w:rsid w:val="00543206"/>
    <w:rsid w:val="00552C95"/>
    <w:rsid w:val="00556833"/>
    <w:rsid w:val="005573B6"/>
    <w:rsid w:val="00562E40"/>
    <w:rsid w:val="00563698"/>
    <w:rsid w:val="00563712"/>
    <w:rsid w:val="0056371A"/>
    <w:rsid w:val="00572574"/>
    <w:rsid w:val="00583376"/>
    <w:rsid w:val="00585441"/>
    <w:rsid w:val="00585EF6"/>
    <w:rsid w:val="00587575"/>
    <w:rsid w:val="00592DFB"/>
    <w:rsid w:val="005953CE"/>
    <w:rsid w:val="00595D8E"/>
    <w:rsid w:val="005A1FE8"/>
    <w:rsid w:val="005A4E08"/>
    <w:rsid w:val="005A5B18"/>
    <w:rsid w:val="005A6B24"/>
    <w:rsid w:val="005A7612"/>
    <w:rsid w:val="005B3213"/>
    <w:rsid w:val="005B454E"/>
    <w:rsid w:val="005B4FB8"/>
    <w:rsid w:val="005C672F"/>
    <w:rsid w:val="005D28F1"/>
    <w:rsid w:val="005D4182"/>
    <w:rsid w:val="005E2836"/>
    <w:rsid w:val="005E4F5E"/>
    <w:rsid w:val="005E67B4"/>
    <w:rsid w:val="005F05CC"/>
    <w:rsid w:val="005F0BB5"/>
    <w:rsid w:val="005F20B3"/>
    <w:rsid w:val="005F28C4"/>
    <w:rsid w:val="005F34A0"/>
    <w:rsid w:val="005F5475"/>
    <w:rsid w:val="006004A7"/>
    <w:rsid w:val="00605ACF"/>
    <w:rsid w:val="006075BA"/>
    <w:rsid w:val="00607FF1"/>
    <w:rsid w:val="00611D69"/>
    <w:rsid w:val="006127FA"/>
    <w:rsid w:val="0061622A"/>
    <w:rsid w:val="0062785F"/>
    <w:rsid w:val="0063067C"/>
    <w:rsid w:val="00631ABC"/>
    <w:rsid w:val="00632643"/>
    <w:rsid w:val="00635512"/>
    <w:rsid w:val="006356C5"/>
    <w:rsid w:val="00636DB4"/>
    <w:rsid w:val="00640A2E"/>
    <w:rsid w:val="00641569"/>
    <w:rsid w:val="006415D7"/>
    <w:rsid w:val="00653802"/>
    <w:rsid w:val="00656CFC"/>
    <w:rsid w:val="0065718E"/>
    <w:rsid w:val="00661289"/>
    <w:rsid w:val="00662B15"/>
    <w:rsid w:val="00663679"/>
    <w:rsid w:val="00663C5D"/>
    <w:rsid w:val="00666841"/>
    <w:rsid w:val="00667BDB"/>
    <w:rsid w:val="0067016E"/>
    <w:rsid w:val="00671FCD"/>
    <w:rsid w:val="00675B96"/>
    <w:rsid w:val="00681045"/>
    <w:rsid w:val="00685ADD"/>
    <w:rsid w:val="0069151D"/>
    <w:rsid w:val="006916AF"/>
    <w:rsid w:val="00692C32"/>
    <w:rsid w:val="00694379"/>
    <w:rsid w:val="006A06AB"/>
    <w:rsid w:val="006A2A06"/>
    <w:rsid w:val="006A2B78"/>
    <w:rsid w:val="006A5B82"/>
    <w:rsid w:val="006A6030"/>
    <w:rsid w:val="006B00D3"/>
    <w:rsid w:val="006B1F4E"/>
    <w:rsid w:val="006B2D1C"/>
    <w:rsid w:val="006B3210"/>
    <w:rsid w:val="006B3DEE"/>
    <w:rsid w:val="006B51AF"/>
    <w:rsid w:val="006B6637"/>
    <w:rsid w:val="006B6F4A"/>
    <w:rsid w:val="006C027D"/>
    <w:rsid w:val="006C3492"/>
    <w:rsid w:val="006C72B8"/>
    <w:rsid w:val="006D3B6E"/>
    <w:rsid w:val="006D7682"/>
    <w:rsid w:val="006E7117"/>
    <w:rsid w:val="006F0375"/>
    <w:rsid w:val="006F0D2D"/>
    <w:rsid w:val="006F4925"/>
    <w:rsid w:val="006F5962"/>
    <w:rsid w:val="006F5B9D"/>
    <w:rsid w:val="007014FD"/>
    <w:rsid w:val="00701C7C"/>
    <w:rsid w:val="00702A7D"/>
    <w:rsid w:val="00702D47"/>
    <w:rsid w:val="007042D7"/>
    <w:rsid w:val="00705847"/>
    <w:rsid w:val="00710436"/>
    <w:rsid w:val="00711BD4"/>
    <w:rsid w:val="0071637B"/>
    <w:rsid w:val="00720CB9"/>
    <w:rsid w:val="007222B7"/>
    <w:rsid w:val="007254C7"/>
    <w:rsid w:val="00727568"/>
    <w:rsid w:val="00727C5D"/>
    <w:rsid w:val="007313F3"/>
    <w:rsid w:val="00732825"/>
    <w:rsid w:val="00732E54"/>
    <w:rsid w:val="00732ED6"/>
    <w:rsid w:val="00733BC1"/>
    <w:rsid w:val="00736240"/>
    <w:rsid w:val="00742875"/>
    <w:rsid w:val="00744A1B"/>
    <w:rsid w:val="007546FA"/>
    <w:rsid w:val="00756F6A"/>
    <w:rsid w:val="00762D36"/>
    <w:rsid w:val="0076647F"/>
    <w:rsid w:val="007669D9"/>
    <w:rsid w:val="00766A10"/>
    <w:rsid w:val="00767E66"/>
    <w:rsid w:val="00781467"/>
    <w:rsid w:val="0078403C"/>
    <w:rsid w:val="0078579C"/>
    <w:rsid w:val="00785F97"/>
    <w:rsid w:val="007866DB"/>
    <w:rsid w:val="00787428"/>
    <w:rsid w:val="0079258E"/>
    <w:rsid w:val="00793F0D"/>
    <w:rsid w:val="00795711"/>
    <w:rsid w:val="00797BAD"/>
    <w:rsid w:val="007A0839"/>
    <w:rsid w:val="007A109B"/>
    <w:rsid w:val="007A10FA"/>
    <w:rsid w:val="007A1BC6"/>
    <w:rsid w:val="007A1EC8"/>
    <w:rsid w:val="007A3A8B"/>
    <w:rsid w:val="007A64EC"/>
    <w:rsid w:val="007A7250"/>
    <w:rsid w:val="007A7AA8"/>
    <w:rsid w:val="007B0171"/>
    <w:rsid w:val="007B15FD"/>
    <w:rsid w:val="007B1808"/>
    <w:rsid w:val="007B5D76"/>
    <w:rsid w:val="007B7B6A"/>
    <w:rsid w:val="007C6EBD"/>
    <w:rsid w:val="007C77E1"/>
    <w:rsid w:val="007D0588"/>
    <w:rsid w:val="007D12A0"/>
    <w:rsid w:val="007D3552"/>
    <w:rsid w:val="007D3660"/>
    <w:rsid w:val="007E0EDA"/>
    <w:rsid w:val="007E4C45"/>
    <w:rsid w:val="007F0D01"/>
    <w:rsid w:val="007F1356"/>
    <w:rsid w:val="007F4ADD"/>
    <w:rsid w:val="007F55D0"/>
    <w:rsid w:val="007F701A"/>
    <w:rsid w:val="00800F35"/>
    <w:rsid w:val="00802209"/>
    <w:rsid w:val="00802D26"/>
    <w:rsid w:val="00803565"/>
    <w:rsid w:val="00811549"/>
    <w:rsid w:val="00813E34"/>
    <w:rsid w:val="00820FAC"/>
    <w:rsid w:val="0082182F"/>
    <w:rsid w:val="00824080"/>
    <w:rsid w:val="00824DBD"/>
    <w:rsid w:val="00825344"/>
    <w:rsid w:val="00825810"/>
    <w:rsid w:val="00827085"/>
    <w:rsid w:val="00832F20"/>
    <w:rsid w:val="00833C8D"/>
    <w:rsid w:val="0083433B"/>
    <w:rsid w:val="0083729C"/>
    <w:rsid w:val="008417E5"/>
    <w:rsid w:val="00843595"/>
    <w:rsid w:val="00850125"/>
    <w:rsid w:val="008605FA"/>
    <w:rsid w:val="00863CA4"/>
    <w:rsid w:val="0086561F"/>
    <w:rsid w:val="008662D1"/>
    <w:rsid w:val="00866900"/>
    <w:rsid w:val="0087274C"/>
    <w:rsid w:val="00873173"/>
    <w:rsid w:val="00874502"/>
    <w:rsid w:val="0087464F"/>
    <w:rsid w:val="00880386"/>
    <w:rsid w:val="00881B10"/>
    <w:rsid w:val="00883152"/>
    <w:rsid w:val="008864C1"/>
    <w:rsid w:val="0089032C"/>
    <w:rsid w:val="0089337A"/>
    <w:rsid w:val="00893828"/>
    <w:rsid w:val="008973CB"/>
    <w:rsid w:val="008A0451"/>
    <w:rsid w:val="008A1863"/>
    <w:rsid w:val="008A328E"/>
    <w:rsid w:val="008A58D4"/>
    <w:rsid w:val="008A6758"/>
    <w:rsid w:val="008B0649"/>
    <w:rsid w:val="008B23B2"/>
    <w:rsid w:val="008B2BD6"/>
    <w:rsid w:val="008C0D2A"/>
    <w:rsid w:val="008C1FEF"/>
    <w:rsid w:val="008C6523"/>
    <w:rsid w:val="008D10B7"/>
    <w:rsid w:val="008D5927"/>
    <w:rsid w:val="008E276A"/>
    <w:rsid w:val="008E2DCA"/>
    <w:rsid w:val="008E39CF"/>
    <w:rsid w:val="008E62F9"/>
    <w:rsid w:val="008F0848"/>
    <w:rsid w:val="008F17D4"/>
    <w:rsid w:val="008F371B"/>
    <w:rsid w:val="008F5390"/>
    <w:rsid w:val="008F5879"/>
    <w:rsid w:val="00900AB3"/>
    <w:rsid w:val="00901F8E"/>
    <w:rsid w:val="00902FBA"/>
    <w:rsid w:val="00906BB4"/>
    <w:rsid w:val="00911050"/>
    <w:rsid w:val="00915F9C"/>
    <w:rsid w:val="00916613"/>
    <w:rsid w:val="00917970"/>
    <w:rsid w:val="00923C13"/>
    <w:rsid w:val="00926827"/>
    <w:rsid w:val="00926ACF"/>
    <w:rsid w:val="00926E67"/>
    <w:rsid w:val="00930590"/>
    <w:rsid w:val="009319A9"/>
    <w:rsid w:val="00931ACF"/>
    <w:rsid w:val="0093271F"/>
    <w:rsid w:val="009342E1"/>
    <w:rsid w:val="009353BD"/>
    <w:rsid w:val="00943266"/>
    <w:rsid w:val="00944968"/>
    <w:rsid w:val="0094740E"/>
    <w:rsid w:val="00950070"/>
    <w:rsid w:val="00950E1B"/>
    <w:rsid w:val="00953483"/>
    <w:rsid w:val="009546CF"/>
    <w:rsid w:val="00954D43"/>
    <w:rsid w:val="00956543"/>
    <w:rsid w:val="00956885"/>
    <w:rsid w:val="00957C53"/>
    <w:rsid w:val="0096433B"/>
    <w:rsid w:val="00964789"/>
    <w:rsid w:val="00964ADB"/>
    <w:rsid w:val="00965805"/>
    <w:rsid w:val="00965EB4"/>
    <w:rsid w:val="00967ADB"/>
    <w:rsid w:val="00970010"/>
    <w:rsid w:val="00971088"/>
    <w:rsid w:val="00972200"/>
    <w:rsid w:val="00973DD3"/>
    <w:rsid w:val="00975C77"/>
    <w:rsid w:val="00975FC6"/>
    <w:rsid w:val="0098178F"/>
    <w:rsid w:val="009823F6"/>
    <w:rsid w:val="00986B8B"/>
    <w:rsid w:val="009872D6"/>
    <w:rsid w:val="00987D29"/>
    <w:rsid w:val="00990952"/>
    <w:rsid w:val="00990DE7"/>
    <w:rsid w:val="0099174F"/>
    <w:rsid w:val="00997BEF"/>
    <w:rsid w:val="009A4C39"/>
    <w:rsid w:val="009A6D05"/>
    <w:rsid w:val="009B0BB5"/>
    <w:rsid w:val="009B36C8"/>
    <w:rsid w:val="009B7F97"/>
    <w:rsid w:val="009C38FC"/>
    <w:rsid w:val="009C54C8"/>
    <w:rsid w:val="009C769D"/>
    <w:rsid w:val="009D0C1D"/>
    <w:rsid w:val="009D0D9C"/>
    <w:rsid w:val="009D7BB3"/>
    <w:rsid w:val="009E0F8F"/>
    <w:rsid w:val="009E20BD"/>
    <w:rsid w:val="009E2D9C"/>
    <w:rsid w:val="009E5E24"/>
    <w:rsid w:val="009E6831"/>
    <w:rsid w:val="009E6AFE"/>
    <w:rsid w:val="009F1CCE"/>
    <w:rsid w:val="00A016CE"/>
    <w:rsid w:val="00A01D4C"/>
    <w:rsid w:val="00A026D2"/>
    <w:rsid w:val="00A04B5C"/>
    <w:rsid w:val="00A10D12"/>
    <w:rsid w:val="00A15906"/>
    <w:rsid w:val="00A20FC2"/>
    <w:rsid w:val="00A23BFD"/>
    <w:rsid w:val="00A24EB8"/>
    <w:rsid w:val="00A30A2C"/>
    <w:rsid w:val="00A3116A"/>
    <w:rsid w:val="00A32CAD"/>
    <w:rsid w:val="00A3523F"/>
    <w:rsid w:val="00A37157"/>
    <w:rsid w:val="00A37230"/>
    <w:rsid w:val="00A372DD"/>
    <w:rsid w:val="00A37757"/>
    <w:rsid w:val="00A4189A"/>
    <w:rsid w:val="00A42E8C"/>
    <w:rsid w:val="00A432D4"/>
    <w:rsid w:val="00A4382A"/>
    <w:rsid w:val="00A45133"/>
    <w:rsid w:val="00A47CCB"/>
    <w:rsid w:val="00A53268"/>
    <w:rsid w:val="00A5350E"/>
    <w:rsid w:val="00A55E95"/>
    <w:rsid w:val="00A60594"/>
    <w:rsid w:val="00A67AC1"/>
    <w:rsid w:val="00A742F3"/>
    <w:rsid w:val="00A76394"/>
    <w:rsid w:val="00A84AA8"/>
    <w:rsid w:val="00A87969"/>
    <w:rsid w:val="00A904A4"/>
    <w:rsid w:val="00A94663"/>
    <w:rsid w:val="00AA0186"/>
    <w:rsid w:val="00AA6B64"/>
    <w:rsid w:val="00AC2725"/>
    <w:rsid w:val="00AC4259"/>
    <w:rsid w:val="00AD092F"/>
    <w:rsid w:val="00AD3CB4"/>
    <w:rsid w:val="00AD54C2"/>
    <w:rsid w:val="00AE053D"/>
    <w:rsid w:val="00AE1973"/>
    <w:rsid w:val="00AE620C"/>
    <w:rsid w:val="00AE7B70"/>
    <w:rsid w:val="00AF1D86"/>
    <w:rsid w:val="00AF440A"/>
    <w:rsid w:val="00AF67B9"/>
    <w:rsid w:val="00B12109"/>
    <w:rsid w:val="00B144D1"/>
    <w:rsid w:val="00B15687"/>
    <w:rsid w:val="00B17B9C"/>
    <w:rsid w:val="00B17B9E"/>
    <w:rsid w:val="00B17CAB"/>
    <w:rsid w:val="00B21778"/>
    <w:rsid w:val="00B21787"/>
    <w:rsid w:val="00B27133"/>
    <w:rsid w:val="00B30EE8"/>
    <w:rsid w:val="00B3372D"/>
    <w:rsid w:val="00B35735"/>
    <w:rsid w:val="00B376E0"/>
    <w:rsid w:val="00B42DCF"/>
    <w:rsid w:val="00B51FAD"/>
    <w:rsid w:val="00B5274C"/>
    <w:rsid w:val="00B55A9F"/>
    <w:rsid w:val="00B61B4E"/>
    <w:rsid w:val="00B65B92"/>
    <w:rsid w:val="00B67033"/>
    <w:rsid w:val="00B67161"/>
    <w:rsid w:val="00B70CAA"/>
    <w:rsid w:val="00B71A24"/>
    <w:rsid w:val="00B72C98"/>
    <w:rsid w:val="00B85BF3"/>
    <w:rsid w:val="00B906A4"/>
    <w:rsid w:val="00B90751"/>
    <w:rsid w:val="00B91FF0"/>
    <w:rsid w:val="00BA0CCF"/>
    <w:rsid w:val="00BA0DBB"/>
    <w:rsid w:val="00BA1495"/>
    <w:rsid w:val="00BA2454"/>
    <w:rsid w:val="00BA38ED"/>
    <w:rsid w:val="00BB363B"/>
    <w:rsid w:val="00BC3BE7"/>
    <w:rsid w:val="00BC566E"/>
    <w:rsid w:val="00BC585E"/>
    <w:rsid w:val="00BD0BD1"/>
    <w:rsid w:val="00BD35C2"/>
    <w:rsid w:val="00BD7920"/>
    <w:rsid w:val="00BE345E"/>
    <w:rsid w:val="00BE3A8F"/>
    <w:rsid w:val="00BF06C9"/>
    <w:rsid w:val="00BF06E1"/>
    <w:rsid w:val="00BF1055"/>
    <w:rsid w:val="00BF2020"/>
    <w:rsid w:val="00C0030B"/>
    <w:rsid w:val="00C0757F"/>
    <w:rsid w:val="00C141FC"/>
    <w:rsid w:val="00C16978"/>
    <w:rsid w:val="00C22D82"/>
    <w:rsid w:val="00C22F84"/>
    <w:rsid w:val="00C2343B"/>
    <w:rsid w:val="00C23726"/>
    <w:rsid w:val="00C243E0"/>
    <w:rsid w:val="00C2580A"/>
    <w:rsid w:val="00C27CC0"/>
    <w:rsid w:val="00C27F10"/>
    <w:rsid w:val="00C33958"/>
    <w:rsid w:val="00C34F0F"/>
    <w:rsid w:val="00C35403"/>
    <w:rsid w:val="00C4168B"/>
    <w:rsid w:val="00C44E74"/>
    <w:rsid w:val="00C47D36"/>
    <w:rsid w:val="00C50CA3"/>
    <w:rsid w:val="00C54C99"/>
    <w:rsid w:val="00C55F90"/>
    <w:rsid w:val="00C56C94"/>
    <w:rsid w:val="00C718D4"/>
    <w:rsid w:val="00C73E25"/>
    <w:rsid w:val="00C77CD8"/>
    <w:rsid w:val="00C8029E"/>
    <w:rsid w:val="00C81459"/>
    <w:rsid w:val="00C84400"/>
    <w:rsid w:val="00C84F3C"/>
    <w:rsid w:val="00C878D6"/>
    <w:rsid w:val="00C969B9"/>
    <w:rsid w:val="00C972F1"/>
    <w:rsid w:val="00CA0AB3"/>
    <w:rsid w:val="00CA1F1B"/>
    <w:rsid w:val="00CA5BD3"/>
    <w:rsid w:val="00CB0C30"/>
    <w:rsid w:val="00CB18BD"/>
    <w:rsid w:val="00CB376A"/>
    <w:rsid w:val="00CB3999"/>
    <w:rsid w:val="00CB7647"/>
    <w:rsid w:val="00CB7EEE"/>
    <w:rsid w:val="00CC4DA3"/>
    <w:rsid w:val="00CC7DBF"/>
    <w:rsid w:val="00CD2344"/>
    <w:rsid w:val="00CD5C1B"/>
    <w:rsid w:val="00CD7C65"/>
    <w:rsid w:val="00CE0F1D"/>
    <w:rsid w:val="00CE5DFC"/>
    <w:rsid w:val="00CF177A"/>
    <w:rsid w:val="00CF1D7F"/>
    <w:rsid w:val="00CF6770"/>
    <w:rsid w:val="00D00A7C"/>
    <w:rsid w:val="00D04EF6"/>
    <w:rsid w:val="00D0510D"/>
    <w:rsid w:val="00D05417"/>
    <w:rsid w:val="00D1252E"/>
    <w:rsid w:val="00D13130"/>
    <w:rsid w:val="00D140AC"/>
    <w:rsid w:val="00D14A75"/>
    <w:rsid w:val="00D20CBB"/>
    <w:rsid w:val="00D21026"/>
    <w:rsid w:val="00D219B5"/>
    <w:rsid w:val="00D23AC6"/>
    <w:rsid w:val="00D24466"/>
    <w:rsid w:val="00D3048B"/>
    <w:rsid w:val="00D32188"/>
    <w:rsid w:val="00D346C4"/>
    <w:rsid w:val="00D34CFE"/>
    <w:rsid w:val="00D371F0"/>
    <w:rsid w:val="00D41689"/>
    <w:rsid w:val="00D417E8"/>
    <w:rsid w:val="00D44500"/>
    <w:rsid w:val="00D4526A"/>
    <w:rsid w:val="00D475D9"/>
    <w:rsid w:val="00D50722"/>
    <w:rsid w:val="00D53A11"/>
    <w:rsid w:val="00D609EC"/>
    <w:rsid w:val="00D62874"/>
    <w:rsid w:val="00D6682B"/>
    <w:rsid w:val="00D67CCA"/>
    <w:rsid w:val="00D70491"/>
    <w:rsid w:val="00D70A33"/>
    <w:rsid w:val="00D7200E"/>
    <w:rsid w:val="00D72B50"/>
    <w:rsid w:val="00D733E6"/>
    <w:rsid w:val="00D73A90"/>
    <w:rsid w:val="00D760BC"/>
    <w:rsid w:val="00D7751F"/>
    <w:rsid w:val="00D7795C"/>
    <w:rsid w:val="00D811AC"/>
    <w:rsid w:val="00D8382E"/>
    <w:rsid w:val="00D85864"/>
    <w:rsid w:val="00D86753"/>
    <w:rsid w:val="00D877E5"/>
    <w:rsid w:val="00D902F0"/>
    <w:rsid w:val="00D90F3C"/>
    <w:rsid w:val="00D933BC"/>
    <w:rsid w:val="00D943E2"/>
    <w:rsid w:val="00D962E3"/>
    <w:rsid w:val="00DA4F2F"/>
    <w:rsid w:val="00DB5120"/>
    <w:rsid w:val="00DB5BBD"/>
    <w:rsid w:val="00DC0B19"/>
    <w:rsid w:val="00DC1182"/>
    <w:rsid w:val="00DC3087"/>
    <w:rsid w:val="00DC45E7"/>
    <w:rsid w:val="00DC6DA3"/>
    <w:rsid w:val="00DD0B24"/>
    <w:rsid w:val="00DD2059"/>
    <w:rsid w:val="00DD293F"/>
    <w:rsid w:val="00DD4A17"/>
    <w:rsid w:val="00DD4AD3"/>
    <w:rsid w:val="00DE661E"/>
    <w:rsid w:val="00DE76AB"/>
    <w:rsid w:val="00DF4E7D"/>
    <w:rsid w:val="00DF6121"/>
    <w:rsid w:val="00DF6978"/>
    <w:rsid w:val="00DF7180"/>
    <w:rsid w:val="00DF7F0D"/>
    <w:rsid w:val="00E02A96"/>
    <w:rsid w:val="00E05578"/>
    <w:rsid w:val="00E05A7C"/>
    <w:rsid w:val="00E05C53"/>
    <w:rsid w:val="00E07AB4"/>
    <w:rsid w:val="00E11B4F"/>
    <w:rsid w:val="00E12B47"/>
    <w:rsid w:val="00E1305A"/>
    <w:rsid w:val="00E16D59"/>
    <w:rsid w:val="00E173E5"/>
    <w:rsid w:val="00E20FF3"/>
    <w:rsid w:val="00E255D3"/>
    <w:rsid w:val="00E26249"/>
    <w:rsid w:val="00E26E65"/>
    <w:rsid w:val="00E27D1E"/>
    <w:rsid w:val="00E418A1"/>
    <w:rsid w:val="00E47FC7"/>
    <w:rsid w:val="00E517BD"/>
    <w:rsid w:val="00E54840"/>
    <w:rsid w:val="00E5736D"/>
    <w:rsid w:val="00E57572"/>
    <w:rsid w:val="00E57A7F"/>
    <w:rsid w:val="00E64484"/>
    <w:rsid w:val="00E72A1E"/>
    <w:rsid w:val="00E74ADD"/>
    <w:rsid w:val="00E755C4"/>
    <w:rsid w:val="00E82F3D"/>
    <w:rsid w:val="00E834DB"/>
    <w:rsid w:val="00E84969"/>
    <w:rsid w:val="00E854AC"/>
    <w:rsid w:val="00E8693B"/>
    <w:rsid w:val="00E86F95"/>
    <w:rsid w:val="00E93DE2"/>
    <w:rsid w:val="00E93ED6"/>
    <w:rsid w:val="00EA6570"/>
    <w:rsid w:val="00EB145B"/>
    <w:rsid w:val="00EB2605"/>
    <w:rsid w:val="00EB30E3"/>
    <w:rsid w:val="00EB41B7"/>
    <w:rsid w:val="00EB45B7"/>
    <w:rsid w:val="00EB67EE"/>
    <w:rsid w:val="00EC4F0C"/>
    <w:rsid w:val="00EC7CE7"/>
    <w:rsid w:val="00ED1B38"/>
    <w:rsid w:val="00EE0227"/>
    <w:rsid w:val="00EE3B75"/>
    <w:rsid w:val="00EE64EB"/>
    <w:rsid w:val="00EE669A"/>
    <w:rsid w:val="00EF1398"/>
    <w:rsid w:val="00EF3883"/>
    <w:rsid w:val="00EF444B"/>
    <w:rsid w:val="00EF61A4"/>
    <w:rsid w:val="00EF6AEA"/>
    <w:rsid w:val="00EF6EC8"/>
    <w:rsid w:val="00F02B8B"/>
    <w:rsid w:val="00F031A3"/>
    <w:rsid w:val="00F03B5B"/>
    <w:rsid w:val="00F04A30"/>
    <w:rsid w:val="00F11FFD"/>
    <w:rsid w:val="00F125DC"/>
    <w:rsid w:val="00F15134"/>
    <w:rsid w:val="00F17099"/>
    <w:rsid w:val="00F20532"/>
    <w:rsid w:val="00F21207"/>
    <w:rsid w:val="00F217BB"/>
    <w:rsid w:val="00F22D5F"/>
    <w:rsid w:val="00F24EEC"/>
    <w:rsid w:val="00F25493"/>
    <w:rsid w:val="00F26246"/>
    <w:rsid w:val="00F32D40"/>
    <w:rsid w:val="00F34FBC"/>
    <w:rsid w:val="00F353AB"/>
    <w:rsid w:val="00F36014"/>
    <w:rsid w:val="00F3726A"/>
    <w:rsid w:val="00F403E7"/>
    <w:rsid w:val="00F405F0"/>
    <w:rsid w:val="00F40AE6"/>
    <w:rsid w:val="00F422AD"/>
    <w:rsid w:val="00F4291B"/>
    <w:rsid w:val="00F430EE"/>
    <w:rsid w:val="00F444A0"/>
    <w:rsid w:val="00F46BCA"/>
    <w:rsid w:val="00F4736A"/>
    <w:rsid w:val="00F50353"/>
    <w:rsid w:val="00F506BD"/>
    <w:rsid w:val="00F54FE7"/>
    <w:rsid w:val="00F621E2"/>
    <w:rsid w:val="00F62BC7"/>
    <w:rsid w:val="00F62EB5"/>
    <w:rsid w:val="00F6516F"/>
    <w:rsid w:val="00F71E4B"/>
    <w:rsid w:val="00F74D54"/>
    <w:rsid w:val="00F77461"/>
    <w:rsid w:val="00F8126D"/>
    <w:rsid w:val="00F8677D"/>
    <w:rsid w:val="00F931F2"/>
    <w:rsid w:val="00F939F6"/>
    <w:rsid w:val="00F95BD2"/>
    <w:rsid w:val="00F96657"/>
    <w:rsid w:val="00FA0C79"/>
    <w:rsid w:val="00FA398F"/>
    <w:rsid w:val="00FA4114"/>
    <w:rsid w:val="00FA5462"/>
    <w:rsid w:val="00FA5E48"/>
    <w:rsid w:val="00FB1AEF"/>
    <w:rsid w:val="00FB318B"/>
    <w:rsid w:val="00FC4EA0"/>
    <w:rsid w:val="00FC5D7B"/>
    <w:rsid w:val="00FC6BFA"/>
    <w:rsid w:val="00FD0944"/>
    <w:rsid w:val="00FD2584"/>
    <w:rsid w:val="00FD2B48"/>
    <w:rsid w:val="00FD3F0D"/>
    <w:rsid w:val="00FD413A"/>
    <w:rsid w:val="00FD444D"/>
    <w:rsid w:val="00FD52A4"/>
    <w:rsid w:val="00FD6A27"/>
    <w:rsid w:val="00FE2CAC"/>
    <w:rsid w:val="00FE4339"/>
    <w:rsid w:val="00FE5C5E"/>
    <w:rsid w:val="00FE63F6"/>
    <w:rsid w:val="00FE6F13"/>
    <w:rsid w:val="00FE77D9"/>
    <w:rsid w:val="00FE7D03"/>
    <w:rsid w:val="00FE7FAE"/>
    <w:rsid w:val="00FF0DE9"/>
    <w:rsid w:val="00FF395F"/>
    <w:rsid w:val="00FF5783"/>
    <w:rsid w:val="00FF7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D661"/>
  <w15:docId w15:val="{0D3166CE-8156-497E-80DA-EF33DEEA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6F95"/>
  </w:style>
  <w:style w:type="paragraph" w:styleId="Nagwek1">
    <w:name w:val="heading 1"/>
    <w:basedOn w:val="Normalny"/>
    <w:next w:val="Normalny"/>
    <w:link w:val="Nagwek1Znak"/>
    <w:qFormat/>
    <w:rsid w:val="00850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501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87464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827C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105E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3C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850125"/>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85012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850125"/>
    <w:pPr>
      <w:outlineLvl w:val="9"/>
    </w:pPr>
  </w:style>
  <w:style w:type="paragraph" w:styleId="Spistreci1">
    <w:name w:val="toc 1"/>
    <w:basedOn w:val="Normalny"/>
    <w:next w:val="Normalny"/>
    <w:autoRedefine/>
    <w:uiPriority w:val="39"/>
    <w:unhideWhenUsed/>
    <w:qFormat/>
    <w:rsid w:val="00850125"/>
    <w:pPr>
      <w:spacing w:before="360" w:after="0"/>
    </w:pPr>
    <w:rPr>
      <w:rFonts w:asciiTheme="majorHAnsi" w:hAnsiTheme="majorHAnsi"/>
      <w:b/>
      <w:bCs/>
      <w:caps/>
      <w:sz w:val="24"/>
      <w:szCs w:val="24"/>
    </w:rPr>
  </w:style>
  <w:style w:type="paragraph" w:styleId="Spistreci2">
    <w:name w:val="toc 2"/>
    <w:basedOn w:val="Normalny"/>
    <w:next w:val="Normalny"/>
    <w:autoRedefine/>
    <w:uiPriority w:val="39"/>
    <w:unhideWhenUsed/>
    <w:qFormat/>
    <w:rsid w:val="00850125"/>
    <w:pPr>
      <w:spacing w:before="240" w:after="0"/>
    </w:pPr>
    <w:rPr>
      <w:b/>
      <w:bCs/>
      <w:sz w:val="20"/>
      <w:szCs w:val="20"/>
    </w:rPr>
  </w:style>
  <w:style w:type="character" w:styleId="Hipercze">
    <w:name w:val="Hyperlink"/>
    <w:basedOn w:val="Domylnaczcionkaakapitu"/>
    <w:uiPriority w:val="99"/>
    <w:unhideWhenUsed/>
    <w:rsid w:val="00850125"/>
    <w:rPr>
      <w:color w:val="0000FF" w:themeColor="hyperlink"/>
      <w:u w:val="single"/>
    </w:rPr>
  </w:style>
  <w:style w:type="paragraph" w:styleId="Tekstdymka">
    <w:name w:val="Balloon Text"/>
    <w:basedOn w:val="Normalny"/>
    <w:link w:val="TekstdymkaZnak"/>
    <w:unhideWhenUsed/>
    <w:rsid w:val="00850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0125"/>
    <w:rPr>
      <w:rFonts w:ascii="Tahoma" w:hAnsi="Tahoma" w:cs="Tahoma"/>
      <w:sz w:val="16"/>
      <w:szCs w:val="16"/>
    </w:rPr>
  </w:style>
  <w:style w:type="paragraph" w:styleId="Nagwek">
    <w:name w:val="header"/>
    <w:basedOn w:val="Normalny"/>
    <w:link w:val="NagwekZnak"/>
    <w:unhideWhenUsed/>
    <w:rsid w:val="00231B4F"/>
    <w:pPr>
      <w:tabs>
        <w:tab w:val="center" w:pos="4536"/>
        <w:tab w:val="right" w:pos="9072"/>
      </w:tabs>
      <w:spacing w:after="0" w:line="240" w:lineRule="auto"/>
    </w:pPr>
  </w:style>
  <w:style w:type="character" w:customStyle="1" w:styleId="NagwekZnak">
    <w:name w:val="Nagłówek Znak"/>
    <w:basedOn w:val="Domylnaczcionkaakapitu"/>
    <w:link w:val="Nagwek"/>
    <w:rsid w:val="00231B4F"/>
  </w:style>
  <w:style w:type="paragraph" w:styleId="Stopka">
    <w:name w:val="footer"/>
    <w:basedOn w:val="Normalny"/>
    <w:link w:val="StopkaZnak"/>
    <w:uiPriority w:val="99"/>
    <w:unhideWhenUsed/>
    <w:rsid w:val="00231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B4F"/>
  </w:style>
  <w:style w:type="paragraph" w:styleId="Akapitzlist">
    <w:name w:val="List Paragraph"/>
    <w:basedOn w:val="Normalny"/>
    <w:uiPriority w:val="34"/>
    <w:qFormat/>
    <w:rsid w:val="00B35735"/>
    <w:pPr>
      <w:ind w:left="720"/>
      <w:contextualSpacing/>
    </w:pPr>
  </w:style>
  <w:style w:type="paragraph" w:styleId="Tekstprzypisukocowego">
    <w:name w:val="endnote text"/>
    <w:basedOn w:val="Normalny"/>
    <w:link w:val="TekstprzypisukocowegoZnak"/>
    <w:uiPriority w:val="99"/>
    <w:semiHidden/>
    <w:unhideWhenUsed/>
    <w:rsid w:val="00B30E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0EE8"/>
    <w:rPr>
      <w:sz w:val="20"/>
      <w:szCs w:val="20"/>
    </w:rPr>
  </w:style>
  <w:style w:type="character" w:styleId="Odwoanieprzypisukocowego">
    <w:name w:val="endnote reference"/>
    <w:basedOn w:val="Domylnaczcionkaakapitu"/>
    <w:uiPriority w:val="99"/>
    <w:semiHidden/>
    <w:unhideWhenUsed/>
    <w:rsid w:val="00B30EE8"/>
    <w:rPr>
      <w:vertAlign w:val="superscript"/>
    </w:rPr>
  </w:style>
  <w:style w:type="character" w:customStyle="1" w:styleId="Nagwek3Znak">
    <w:name w:val="Nagłówek 3 Znak"/>
    <w:basedOn w:val="Domylnaczcionkaakapitu"/>
    <w:link w:val="Nagwek3"/>
    <w:rsid w:val="0087464F"/>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qFormat/>
    <w:rsid w:val="006C027D"/>
    <w:pPr>
      <w:tabs>
        <w:tab w:val="right" w:leader="dot" w:pos="9062"/>
      </w:tabs>
      <w:spacing w:after="0"/>
      <w:ind w:left="220"/>
    </w:pPr>
    <w:rPr>
      <w:rFonts w:eastAsia="Times New Roman"/>
      <w:b/>
      <w:noProof/>
      <w:sz w:val="20"/>
      <w:szCs w:val="20"/>
      <w:lang w:eastAsia="pl-PL"/>
    </w:rPr>
  </w:style>
  <w:style w:type="paragraph" w:styleId="Spistreci4">
    <w:name w:val="toc 4"/>
    <w:basedOn w:val="Normalny"/>
    <w:next w:val="Normalny"/>
    <w:autoRedefine/>
    <w:uiPriority w:val="39"/>
    <w:unhideWhenUsed/>
    <w:rsid w:val="00F621E2"/>
    <w:pPr>
      <w:spacing w:after="0"/>
      <w:ind w:left="440"/>
    </w:pPr>
    <w:rPr>
      <w:sz w:val="20"/>
      <w:szCs w:val="20"/>
    </w:rPr>
  </w:style>
  <w:style w:type="paragraph" w:styleId="Spistreci5">
    <w:name w:val="toc 5"/>
    <w:basedOn w:val="Normalny"/>
    <w:next w:val="Normalny"/>
    <w:autoRedefine/>
    <w:uiPriority w:val="39"/>
    <w:unhideWhenUsed/>
    <w:rsid w:val="00F621E2"/>
    <w:pPr>
      <w:spacing w:after="0"/>
      <w:ind w:left="660"/>
    </w:pPr>
    <w:rPr>
      <w:sz w:val="20"/>
      <w:szCs w:val="20"/>
    </w:rPr>
  </w:style>
  <w:style w:type="paragraph" w:styleId="Spistreci6">
    <w:name w:val="toc 6"/>
    <w:basedOn w:val="Normalny"/>
    <w:next w:val="Normalny"/>
    <w:autoRedefine/>
    <w:uiPriority w:val="39"/>
    <w:unhideWhenUsed/>
    <w:rsid w:val="00F621E2"/>
    <w:pPr>
      <w:spacing w:after="0"/>
      <w:ind w:left="880"/>
    </w:pPr>
    <w:rPr>
      <w:sz w:val="20"/>
      <w:szCs w:val="20"/>
    </w:rPr>
  </w:style>
  <w:style w:type="paragraph" w:styleId="Spistreci7">
    <w:name w:val="toc 7"/>
    <w:basedOn w:val="Normalny"/>
    <w:next w:val="Normalny"/>
    <w:autoRedefine/>
    <w:uiPriority w:val="39"/>
    <w:unhideWhenUsed/>
    <w:rsid w:val="00F621E2"/>
    <w:pPr>
      <w:spacing w:after="0"/>
      <w:ind w:left="1100"/>
    </w:pPr>
    <w:rPr>
      <w:sz w:val="20"/>
      <w:szCs w:val="20"/>
    </w:rPr>
  </w:style>
  <w:style w:type="paragraph" w:styleId="Spistreci8">
    <w:name w:val="toc 8"/>
    <w:basedOn w:val="Normalny"/>
    <w:next w:val="Normalny"/>
    <w:autoRedefine/>
    <w:uiPriority w:val="39"/>
    <w:unhideWhenUsed/>
    <w:rsid w:val="00F621E2"/>
    <w:pPr>
      <w:spacing w:after="0"/>
      <w:ind w:left="1320"/>
    </w:pPr>
    <w:rPr>
      <w:sz w:val="20"/>
      <w:szCs w:val="20"/>
    </w:rPr>
  </w:style>
  <w:style w:type="paragraph" w:styleId="Spistreci9">
    <w:name w:val="toc 9"/>
    <w:basedOn w:val="Normalny"/>
    <w:next w:val="Normalny"/>
    <w:autoRedefine/>
    <w:uiPriority w:val="39"/>
    <w:unhideWhenUsed/>
    <w:rsid w:val="00F621E2"/>
    <w:pPr>
      <w:spacing w:after="0"/>
      <w:ind w:left="1540"/>
    </w:pPr>
    <w:rPr>
      <w:sz w:val="20"/>
      <w:szCs w:val="20"/>
    </w:rPr>
  </w:style>
  <w:style w:type="character" w:customStyle="1" w:styleId="Nagwek4Znak">
    <w:name w:val="Nagłówek 4 Znak"/>
    <w:basedOn w:val="Domylnaczcionkaakapitu"/>
    <w:link w:val="Nagwek4"/>
    <w:uiPriority w:val="9"/>
    <w:rsid w:val="000827CD"/>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8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7B15FD"/>
  </w:style>
  <w:style w:type="table" w:customStyle="1" w:styleId="Tabela-Siatka1">
    <w:name w:val="Tabela - Siatka1"/>
    <w:basedOn w:val="Standardowy"/>
    <w:next w:val="Tabela-Siatka"/>
    <w:rsid w:val="007B15F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qFormat/>
    <w:rsid w:val="007B15FD"/>
    <w:pPr>
      <w:spacing w:after="0"/>
    </w:pPr>
    <w:rPr>
      <w:rFonts w:ascii="Arial" w:eastAsia="Calibri" w:hAnsi="Arial" w:cs="Arial"/>
      <w:b/>
      <w:sz w:val="24"/>
      <w:szCs w:val="24"/>
    </w:rPr>
  </w:style>
  <w:style w:type="table" w:styleId="Tabela-Siatka10">
    <w:name w:val="Table Grid 1"/>
    <w:basedOn w:val="Standardowy"/>
    <w:rsid w:val="007B15FD"/>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Numerstrony">
    <w:name w:val="page number"/>
    <w:basedOn w:val="Domylnaczcionkaakapitu"/>
    <w:rsid w:val="007B15FD"/>
  </w:style>
  <w:style w:type="character" w:styleId="UyteHipercze">
    <w:name w:val="FollowedHyperlink"/>
    <w:basedOn w:val="Domylnaczcionkaakapitu"/>
    <w:uiPriority w:val="99"/>
    <w:semiHidden/>
    <w:unhideWhenUsed/>
    <w:rsid w:val="002A53C8"/>
    <w:rPr>
      <w:color w:val="800080"/>
      <w:u w:val="single"/>
    </w:rPr>
  </w:style>
  <w:style w:type="paragraph" w:customStyle="1" w:styleId="font5">
    <w:name w:val="font5"/>
    <w:basedOn w:val="Normalny"/>
    <w:rsid w:val="002A53C8"/>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font6">
    <w:name w:val="font6"/>
    <w:basedOn w:val="Normalny"/>
    <w:rsid w:val="002A53C8"/>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font7">
    <w:name w:val="font7"/>
    <w:basedOn w:val="Normalny"/>
    <w:rsid w:val="002A53C8"/>
    <w:pPr>
      <w:spacing w:before="100" w:beforeAutospacing="1" w:after="100" w:afterAutospacing="1" w:line="240" w:lineRule="auto"/>
    </w:pPr>
    <w:rPr>
      <w:rFonts w:ascii="Times New Roman" w:eastAsia="Times New Roman" w:hAnsi="Times New Roman" w:cs="Times New Roman"/>
      <w:i/>
      <w:iCs/>
      <w:sz w:val="16"/>
      <w:szCs w:val="16"/>
      <w:lang w:eastAsia="pl-PL"/>
    </w:rPr>
  </w:style>
  <w:style w:type="paragraph" w:customStyle="1" w:styleId="xl63">
    <w:name w:val="xl63"/>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64">
    <w:name w:val="xl64"/>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65">
    <w:name w:val="xl65"/>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6">
    <w:name w:val="xl66"/>
    <w:basedOn w:val="Normalny"/>
    <w:rsid w:val="002A53C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pl-PL"/>
    </w:rPr>
  </w:style>
  <w:style w:type="paragraph" w:customStyle="1" w:styleId="xl68">
    <w:name w:val="xl68"/>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69">
    <w:name w:val="xl69"/>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0">
    <w:name w:val="xl70"/>
    <w:basedOn w:val="Normalny"/>
    <w:rsid w:val="002A53C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1">
    <w:name w:val="xl71"/>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3">
    <w:name w:val="xl73"/>
    <w:basedOn w:val="Normalny"/>
    <w:rsid w:val="002A53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4">
    <w:name w:val="xl74"/>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5">
    <w:name w:val="xl75"/>
    <w:basedOn w:val="Normalny"/>
    <w:rsid w:val="002A53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6">
    <w:name w:val="xl76"/>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7">
    <w:name w:val="xl77"/>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8">
    <w:name w:val="xl78"/>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9">
    <w:name w:val="xl79"/>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80">
    <w:name w:val="xl80"/>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1">
    <w:name w:val="xl81"/>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82">
    <w:name w:val="xl82"/>
    <w:basedOn w:val="Normalny"/>
    <w:rsid w:val="002A53C8"/>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3">
    <w:name w:val="xl83"/>
    <w:basedOn w:val="Normalny"/>
    <w:rsid w:val="002A53C8"/>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4">
    <w:name w:val="xl84"/>
    <w:basedOn w:val="Normalny"/>
    <w:rsid w:val="002A53C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5">
    <w:name w:val="xl85"/>
    <w:basedOn w:val="Normalny"/>
    <w:rsid w:val="002A53C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6">
    <w:name w:val="xl86"/>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2A53C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8">
    <w:name w:val="xl88"/>
    <w:basedOn w:val="Normalny"/>
    <w:rsid w:val="002A53C8"/>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9">
    <w:name w:val="xl89"/>
    <w:basedOn w:val="Normalny"/>
    <w:rsid w:val="002A53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A53C8"/>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1">
    <w:name w:val="xl91"/>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2">
    <w:name w:val="xl92"/>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3">
    <w:name w:val="xl93"/>
    <w:basedOn w:val="Normalny"/>
    <w:rsid w:val="002A53C8"/>
    <w:pPr>
      <w:shd w:val="clear" w:color="000000" w:fill="FFFF00"/>
      <w:spacing w:before="100" w:beforeAutospacing="1" w:after="100" w:afterAutospacing="1" w:line="240" w:lineRule="auto"/>
    </w:pPr>
    <w:rPr>
      <w:rFonts w:ascii="Times New Roman" w:eastAsia="Times New Roman" w:hAnsi="Times New Roman" w:cs="Times New Roman"/>
      <w:i/>
      <w:iCs/>
      <w:sz w:val="16"/>
      <w:szCs w:val="16"/>
      <w:lang w:eastAsia="pl-PL"/>
    </w:rPr>
  </w:style>
  <w:style w:type="paragraph" w:customStyle="1" w:styleId="xl94">
    <w:name w:val="xl94"/>
    <w:basedOn w:val="Normalny"/>
    <w:rsid w:val="002A53C8"/>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5">
    <w:name w:val="xl95"/>
    <w:basedOn w:val="Normalny"/>
    <w:rsid w:val="002A53C8"/>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6">
    <w:name w:val="xl96"/>
    <w:basedOn w:val="Normalny"/>
    <w:rsid w:val="002A53C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2A53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8">
    <w:name w:val="xl98"/>
    <w:basedOn w:val="Normalny"/>
    <w:rsid w:val="002A53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9">
    <w:name w:val="xl99"/>
    <w:basedOn w:val="Normalny"/>
    <w:rsid w:val="002A53C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00">
    <w:name w:val="xl100"/>
    <w:basedOn w:val="Normalny"/>
    <w:rsid w:val="002A53C8"/>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01">
    <w:name w:val="xl101"/>
    <w:basedOn w:val="Normalny"/>
    <w:rsid w:val="002A53C8"/>
    <w:pPr>
      <w:spacing w:before="100" w:beforeAutospacing="1" w:after="100" w:afterAutospacing="1" w:line="240" w:lineRule="auto"/>
      <w:textAlignment w:val="top"/>
    </w:pPr>
    <w:rPr>
      <w:rFonts w:ascii="Times New Roman" w:eastAsia="Times New Roman" w:hAnsi="Times New Roman" w:cs="Times New Roman"/>
      <w:sz w:val="12"/>
      <w:szCs w:val="12"/>
      <w:lang w:eastAsia="pl-PL"/>
    </w:rPr>
  </w:style>
  <w:style w:type="paragraph" w:customStyle="1" w:styleId="xl102">
    <w:name w:val="xl102"/>
    <w:basedOn w:val="Normalny"/>
    <w:rsid w:val="002A53C8"/>
    <w:pP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03">
    <w:name w:val="xl103"/>
    <w:basedOn w:val="Normalny"/>
    <w:rsid w:val="002A53C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04">
    <w:name w:val="xl104"/>
    <w:basedOn w:val="Normalny"/>
    <w:rsid w:val="002A53C8"/>
    <w:pPr>
      <w:shd w:val="clear" w:color="000000" w:fill="FFFF00"/>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105">
    <w:name w:val="xl105"/>
    <w:basedOn w:val="Normalny"/>
    <w:rsid w:val="002A53C8"/>
    <w:pP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106">
    <w:name w:val="xl106"/>
    <w:basedOn w:val="Normalny"/>
    <w:rsid w:val="002A53C8"/>
    <w:pPr>
      <w:spacing w:before="100" w:beforeAutospacing="1" w:after="100" w:afterAutospacing="1" w:line="240" w:lineRule="auto"/>
    </w:pPr>
    <w:rPr>
      <w:rFonts w:ascii="Arial" w:eastAsia="Times New Roman" w:hAnsi="Arial" w:cs="Arial"/>
      <w:sz w:val="24"/>
      <w:szCs w:val="24"/>
      <w:lang w:eastAsia="pl-PL"/>
    </w:rPr>
  </w:style>
  <w:style w:type="paragraph" w:customStyle="1" w:styleId="xl107">
    <w:name w:val="xl107"/>
    <w:basedOn w:val="Normalny"/>
    <w:rsid w:val="002A53C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08">
    <w:name w:val="xl108"/>
    <w:basedOn w:val="Normalny"/>
    <w:rsid w:val="002A53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9">
    <w:name w:val="xl109"/>
    <w:basedOn w:val="Normalny"/>
    <w:rsid w:val="002A53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10">
    <w:name w:val="xl110"/>
    <w:basedOn w:val="Normalny"/>
    <w:rsid w:val="002A53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1">
    <w:name w:val="xl111"/>
    <w:basedOn w:val="Normalny"/>
    <w:rsid w:val="002A53C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12">
    <w:name w:val="xl112"/>
    <w:basedOn w:val="Normalny"/>
    <w:rsid w:val="002A53C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13">
    <w:name w:val="xl113"/>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4">
    <w:name w:val="xl114"/>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15">
    <w:name w:val="xl115"/>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16">
    <w:name w:val="xl116"/>
    <w:basedOn w:val="Normalny"/>
    <w:rsid w:val="002A53C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7">
    <w:name w:val="xl117"/>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18">
    <w:name w:val="xl118"/>
    <w:basedOn w:val="Normalny"/>
    <w:rsid w:val="002A53C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9">
    <w:name w:val="xl119"/>
    <w:basedOn w:val="Normalny"/>
    <w:rsid w:val="002A53C8"/>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0">
    <w:name w:val="xl120"/>
    <w:basedOn w:val="Normalny"/>
    <w:rsid w:val="002A53C8"/>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1">
    <w:name w:val="xl121"/>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22">
    <w:name w:val="xl122"/>
    <w:basedOn w:val="Normalny"/>
    <w:rsid w:val="002A5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3">
    <w:name w:val="xl123"/>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24">
    <w:name w:val="xl124"/>
    <w:basedOn w:val="Normalny"/>
    <w:rsid w:val="002A53C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25">
    <w:name w:val="xl125"/>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26">
    <w:name w:val="xl126"/>
    <w:basedOn w:val="Normalny"/>
    <w:rsid w:val="002A53C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127">
    <w:name w:val="xl127"/>
    <w:basedOn w:val="Normalny"/>
    <w:rsid w:val="002A53C8"/>
    <w:pPr>
      <w:spacing w:before="100" w:beforeAutospacing="1" w:after="100" w:afterAutospacing="1" w:line="240" w:lineRule="auto"/>
    </w:pPr>
    <w:rPr>
      <w:rFonts w:ascii="Arial" w:eastAsia="Times New Roman" w:hAnsi="Arial" w:cs="Arial"/>
      <w:sz w:val="24"/>
      <w:szCs w:val="24"/>
      <w:lang w:eastAsia="pl-PL"/>
    </w:rPr>
  </w:style>
  <w:style w:type="paragraph" w:customStyle="1" w:styleId="xl128">
    <w:name w:val="xl128"/>
    <w:basedOn w:val="Normalny"/>
    <w:rsid w:val="002A53C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29">
    <w:name w:val="xl129"/>
    <w:basedOn w:val="Normalny"/>
    <w:rsid w:val="002A53C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30">
    <w:name w:val="xl130"/>
    <w:basedOn w:val="Normalny"/>
    <w:rsid w:val="002A53C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31">
    <w:name w:val="xl131"/>
    <w:basedOn w:val="Normalny"/>
    <w:rsid w:val="002A53C8"/>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32">
    <w:name w:val="xl132"/>
    <w:basedOn w:val="Normalny"/>
    <w:rsid w:val="002A53C8"/>
    <w:pPr>
      <w:pBdr>
        <w:top w:val="single" w:sz="4"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3">
    <w:name w:val="xl133"/>
    <w:basedOn w:val="Normalny"/>
    <w:rsid w:val="002A53C8"/>
    <w:pPr>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4">
    <w:name w:val="xl134"/>
    <w:basedOn w:val="Normalny"/>
    <w:rsid w:val="002A53C8"/>
    <w:pPr>
      <w:pBdr>
        <w:top w:val="single" w:sz="8" w:space="0" w:color="auto"/>
        <w:left w:val="single" w:sz="8"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5">
    <w:name w:val="xl135"/>
    <w:basedOn w:val="Normalny"/>
    <w:rsid w:val="002A53C8"/>
    <w:pPr>
      <w:pBdr>
        <w:top w:val="single" w:sz="4" w:space="0" w:color="auto"/>
        <w:bottom w:val="single" w:sz="8" w:space="0" w:color="auto"/>
      </w:pBdr>
      <w:shd w:val="clear" w:color="000000" w:fill="D7E4BC"/>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6">
    <w:name w:val="xl136"/>
    <w:basedOn w:val="Normalny"/>
    <w:rsid w:val="002A53C8"/>
    <w:pPr>
      <w:pBdr>
        <w:top w:val="single" w:sz="4" w:space="0" w:color="auto"/>
        <w:left w:val="single" w:sz="8"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7">
    <w:name w:val="xl137"/>
    <w:basedOn w:val="Normalny"/>
    <w:rsid w:val="002A53C8"/>
    <w:pPr>
      <w:pBdr>
        <w:top w:val="single" w:sz="8" w:space="0" w:color="auto"/>
        <w:bottom w:val="single" w:sz="8"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2A53C8"/>
    <w:pPr>
      <w:pBdr>
        <w:top w:val="single" w:sz="8" w:space="0" w:color="auto"/>
        <w:bottom w:val="single" w:sz="8" w:space="0" w:color="auto"/>
        <w:right w:val="single" w:sz="8"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139">
    <w:name w:val="xl139"/>
    <w:basedOn w:val="Normalny"/>
    <w:rsid w:val="002A53C8"/>
    <w:pPr>
      <w:pBdr>
        <w:top w:val="single" w:sz="8" w:space="0" w:color="auto"/>
        <w:bottom w:val="single" w:sz="8"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140">
    <w:name w:val="xl140"/>
    <w:basedOn w:val="Normalny"/>
    <w:rsid w:val="002A53C8"/>
    <w:pPr>
      <w:pBdr>
        <w:top w:val="single" w:sz="4" w:space="0" w:color="auto"/>
        <w:left w:val="single" w:sz="8" w:space="0" w:color="auto"/>
        <w:bottom w:val="single" w:sz="8"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pl-PL"/>
    </w:rPr>
  </w:style>
  <w:style w:type="paragraph" w:customStyle="1" w:styleId="xl141">
    <w:name w:val="xl141"/>
    <w:basedOn w:val="Normalny"/>
    <w:rsid w:val="002A53C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2">
    <w:name w:val="xl142"/>
    <w:basedOn w:val="Normalny"/>
    <w:rsid w:val="002A53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3">
    <w:name w:val="xl143"/>
    <w:basedOn w:val="Normalny"/>
    <w:rsid w:val="002A53C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4">
    <w:name w:val="xl144"/>
    <w:basedOn w:val="Normalny"/>
    <w:rsid w:val="002A53C8"/>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5">
    <w:name w:val="xl145"/>
    <w:basedOn w:val="Normalny"/>
    <w:rsid w:val="002A53C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46">
    <w:name w:val="xl146"/>
    <w:basedOn w:val="Normalny"/>
    <w:rsid w:val="002A53C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7">
    <w:name w:val="xl147"/>
    <w:basedOn w:val="Normalny"/>
    <w:rsid w:val="002A53C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pl-PL"/>
    </w:rPr>
  </w:style>
  <w:style w:type="paragraph" w:customStyle="1" w:styleId="xl148">
    <w:name w:val="xl148"/>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149">
    <w:name w:val="xl149"/>
    <w:basedOn w:val="Normalny"/>
    <w:rsid w:val="002A53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0">
    <w:name w:val="xl150"/>
    <w:basedOn w:val="Normalny"/>
    <w:rsid w:val="002A53C8"/>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1">
    <w:name w:val="xl151"/>
    <w:basedOn w:val="Normalny"/>
    <w:rsid w:val="002A53C8"/>
    <w:pPr>
      <w:spacing w:before="100" w:beforeAutospacing="1" w:after="100" w:afterAutospacing="1" w:line="240" w:lineRule="auto"/>
    </w:pPr>
    <w:rPr>
      <w:rFonts w:ascii="Arial" w:eastAsia="Times New Roman" w:hAnsi="Arial" w:cs="Arial"/>
      <w:b/>
      <w:bCs/>
      <w:i/>
      <w:iCs/>
      <w:color w:val="538ED5"/>
      <w:sz w:val="24"/>
      <w:szCs w:val="24"/>
      <w:lang w:eastAsia="pl-PL"/>
    </w:rPr>
  </w:style>
  <w:style w:type="paragraph" w:customStyle="1" w:styleId="xl152">
    <w:name w:val="xl152"/>
    <w:basedOn w:val="Normalny"/>
    <w:rsid w:val="002A53C8"/>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3">
    <w:name w:val="xl153"/>
    <w:basedOn w:val="Normalny"/>
    <w:rsid w:val="002A53C8"/>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4">
    <w:name w:val="xl154"/>
    <w:basedOn w:val="Normalny"/>
    <w:rsid w:val="002A53C8"/>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5">
    <w:name w:val="xl155"/>
    <w:basedOn w:val="Normalny"/>
    <w:rsid w:val="002A53C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56">
    <w:name w:val="xl156"/>
    <w:basedOn w:val="Normalny"/>
    <w:rsid w:val="002A53C8"/>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7">
    <w:name w:val="xl157"/>
    <w:basedOn w:val="Normalny"/>
    <w:rsid w:val="002A53C8"/>
    <w:pPr>
      <w:pBdr>
        <w:top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8">
    <w:name w:val="xl158"/>
    <w:basedOn w:val="Normalny"/>
    <w:rsid w:val="002A53C8"/>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9">
    <w:name w:val="xl159"/>
    <w:basedOn w:val="Normalny"/>
    <w:rsid w:val="002A53C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0">
    <w:name w:val="xl160"/>
    <w:basedOn w:val="Normalny"/>
    <w:rsid w:val="002A53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1">
    <w:name w:val="xl161"/>
    <w:basedOn w:val="Normalny"/>
    <w:rsid w:val="002A53C8"/>
    <w:pPr>
      <w:pBdr>
        <w:top w:val="single" w:sz="8" w:space="0" w:color="auto"/>
        <w:left w:val="single" w:sz="8"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2A53C8"/>
    <w:pPr>
      <w:pBdr>
        <w:top w:val="single" w:sz="8"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2A53C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4">
    <w:name w:val="xl164"/>
    <w:basedOn w:val="Normalny"/>
    <w:rsid w:val="002A53C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5">
    <w:name w:val="xl165"/>
    <w:basedOn w:val="Normalny"/>
    <w:rsid w:val="002A53C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6">
    <w:name w:val="xl166"/>
    <w:basedOn w:val="Normalny"/>
    <w:rsid w:val="002A53C8"/>
    <w:pPr>
      <w:pBdr>
        <w:top w:val="single" w:sz="4" w:space="0" w:color="auto"/>
        <w:left w:val="single" w:sz="8"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7">
    <w:name w:val="xl167"/>
    <w:basedOn w:val="Normalny"/>
    <w:rsid w:val="002A53C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8">
    <w:name w:val="xl168"/>
    <w:basedOn w:val="Normalny"/>
    <w:rsid w:val="002A5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9">
    <w:name w:val="xl169"/>
    <w:basedOn w:val="Normalny"/>
    <w:rsid w:val="002A53C8"/>
    <w:pPr>
      <w:pBdr>
        <w:top w:val="single" w:sz="8" w:space="0" w:color="auto"/>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0">
    <w:name w:val="xl170"/>
    <w:basedOn w:val="Normalny"/>
    <w:rsid w:val="002A53C8"/>
    <w:pPr>
      <w:pBdr>
        <w:top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1">
    <w:name w:val="xl171"/>
    <w:basedOn w:val="Normalny"/>
    <w:rsid w:val="002A53C8"/>
    <w:pPr>
      <w:pBdr>
        <w:top w:val="single" w:sz="8"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2">
    <w:name w:val="xl172"/>
    <w:basedOn w:val="Normalny"/>
    <w:rsid w:val="002A53C8"/>
    <w:pPr>
      <w:pBdr>
        <w:top w:val="single" w:sz="8" w:space="0" w:color="auto"/>
        <w:left w:val="single" w:sz="4"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3">
    <w:name w:val="xl173"/>
    <w:basedOn w:val="Normalny"/>
    <w:rsid w:val="002A53C8"/>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4">
    <w:name w:val="xl174"/>
    <w:basedOn w:val="Normalny"/>
    <w:rsid w:val="002A53C8"/>
    <w:pPr>
      <w:pBdr>
        <w:top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2A53C8"/>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6">
    <w:name w:val="xl176"/>
    <w:basedOn w:val="Normalny"/>
    <w:rsid w:val="002A53C8"/>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7">
    <w:name w:val="xl177"/>
    <w:basedOn w:val="Normalny"/>
    <w:rsid w:val="002A53C8"/>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8">
    <w:name w:val="xl178"/>
    <w:basedOn w:val="Normalny"/>
    <w:rsid w:val="002A53C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9">
    <w:name w:val="xl179"/>
    <w:basedOn w:val="Normalny"/>
    <w:rsid w:val="002A53C8"/>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0">
    <w:name w:val="xl180"/>
    <w:basedOn w:val="Normalny"/>
    <w:rsid w:val="002A53C8"/>
    <w:pPr>
      <w:pBdr>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1">
    <w:name w:val="xl181"/>
    <w:basedOn w:val="Normalny"/>
    <w:rsid w:val="002A53C8"/>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2">
    <w:name w:val="xl182"/>
    <w:basedOn w:val="Normalny"/>
    <w:rsid w:val="002A53C8"/>
    <w:pPr>
      <w:pBdr>
        <w:top w:val="single" w:sz="8" w:space="0" w:color="auto"/>
        <w:left w:val="single" w:sz="8" w:space="0" w:color="auto"/>
        <w:bottom w:val="single" w:sz="8"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3">
    <w:name w:val="xl183"/>
    <w:basedOn w:val="Normalny"/>
    <w:rsid w:val="002A53C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84">
    <w:name w:val="xl184"/>
    <w:basedOn w:val="Normalny"/>
    <w:rsid w:val="002A53C8"/>
    <w:pPr>
      <w:pBdr>
        <w:top w:val="single" w:sz="4" w:space="0" w:color="auto"/>
        <w:left w:val="single" w:sz="8" w:space="0" w:color="auto"/>
        <w:bottom w:val="single" w:sz="8" w:space="0" w:color="auto"/>
      </w:pBdr>
      <w:shd w:val="clear" w:color="000000" w:fill="D7E4BC"/>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85">
    <w:name w:val="xl185"/>
    <w:basedOn w:val="Normalny"/>
    <w:rsid w:val="002A53C8"/>
    <w:pPr>
      <w:spacing w:before="100" w:beforeAutospacing="1" w:after="100" w:afterAutospacing="1" w:line="240" w:lineRule="auto"/>
      <w:jc w:val="center"/>
      <w:textAlignment w:val="top"/>
    </w:pPr>
    <w:rPr>
      <w:rFonts w:ascii="Times New Roman" w:eastAsia="Times New Roman" w:hAnsi="Times New Roman" w:cs="Times New Roman"/>
      <w:sz w:val="12"/>
      <w:szCs w:val="12"/>
      <w:lang w:eastAsia="pl-PL"/>
    </w:rPr>
  </w:style>
  <w:style w:type="paragraph" w:customStyle="1" w:styleId="xl186">
    <w:name w:val="xl186"/>
    <w:basedOn w:val="Normalny"/>
    <w:rsid w:val="002A53C8"/>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7">
    <w:name w:val="xl187"/>
    <w:basedOn w:val="Normalny"/>
    <w:rsid w:val="002A53C8"/>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8">
    <w:name w:val="xl188"/>
    <w:basedOn w:val="Normalny"/>
    <w:rsid w:val="002A53C8"/>
    <w:pPr>
      <w:pBdr>
        <w:top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9">
    <w:name w:val="xl189"/>
    <w:basedOn w:val="Normalny"/>
    <w:rsid w:val="002A53C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90">
    <w:name w:val="xl190"/>
    <w:basedOn w:val="Normalny"/>
    <w:rsid w:val="002A53C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1">
    <w:name w:val="xl191"/>
    <w:basedOn w:val="Normalny"/>
    <w:rsid w:val="002A53C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92">
    <w:name w:val="xl192"/>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2A53C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2A53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95">
    <w:name w:val="xl195"/>
    <w:basedOn w:val="Normalny"/>
    <w:rsid w:val="002A53C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6">
    <w:name w:val="xl196"/>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97">
    <w:name w:val="xl197"/>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98">
    <w:name w:val="xl198"/>
    <w:basedOn w:val="Normalny"/>
    <w:rsid w:val="002A53C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99">
    <w:name w:val="xl199"/>
    <w:basedOn w:val="Normalny"/>
    <w:rsid w:val="002A5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0">
    <w:name w:val="xl200"/>
    <w:basedOn w:val="Normalny"/>
    <w:rsid w:val="002A53C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2A53C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2">
    <w:name w:val="xl202"/>
    <w:basedOn w:val="Normalny"/>
    <w:rsid w:val="002A53C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3">
    <w:name w:val="xl203"/>
    <w:basedOn w:val="Normalny"/>
    <w:rsid w:val="002A53C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4">
    <w:name w:val="xl204"/>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205">
    <w:name w:val="xl205"/>
    <w:basedOn w:val="Normalny"/>
    <w:rsid w:val="002A53C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206">
    <w:name w:val="xl206"/>
    <w:basedOn w:val="Normalny"/>
    <w:rsid w:val="002A53C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7">
    <w:name w:val="xl207"/>
    <w:basedOn w:val="Normalny"/>
    <w:rsid w:val="002A53C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8">
    <w:name w:val="xl208"/>
    <w:basedOn w:val="Normalny"/>
    <w:rsid w:val="002A53C8"/>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9">
    <w:name w:val="xl209"/>
    <w:basedOn w:val="Normalny"/>
    <w:rsid w:val="002A53C8"/>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0">
    <w:name w:val="xl210"/>
    <w:basedOn w:val="Normalny"/>
    <w:rsid w:val="002A53C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1">
    <w:name w:val="xl211"/>
    <w:basedOn w:val="Normalny"/>
    <w:rsid w:val="002A53C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2">
    <w:name w:val="xl212"/>
    <w:basedOn w:val="Normalny"/>
    <w:rsid w:val="002A53C8"/>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13">
    <w:name w:val="xl213"/>
    <w:basedOn w:val="Normalny"/>
    <w:rsid w:val="002A53C8"/>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214">
    <w:name w:val="xl214"/>
    <w:basedOn w:val="Normalny"/>
    <w:rsid w:val="002A53C8"/>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215">
    <w:name w:val="xl215"/>
    <w:basedOn w:val="Normalny"/>
    <w:rsid w:val="002A53C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216">
    <w:name w:val="xl216"/>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17">
    <w:name w:val="xl217"/>
    <w:basedOn w:val="Normalny"/>
    <w:rsid w:val="002A53C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pl-PL"/>
    </w:rPr>
  </w:style>
  <w:style w:type="paragraph" w:customStyle="1" w:styleId="xl218">
    <w:name w:val="xl218"/>
    <w:basedOn w:val="Normalny"/>
    <w:rsid w:val="002A53C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9">
    <w:name w:val="xl219"/>
    <w:basedOn w:val="Normalny"/>
    <w:rsid w:val="002A53C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0">
    <w:name w:val="xl220"/>
    <w:basedOn w:val="Normalny"/>
    <w:rsid w:val="002A53C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1">
    <w:name w:val="xl221"/>
    <w:basedOn w:val="Normalny"/>
    <w:rsid w:val="002A53C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2">
    <w:name w:val="xl222"/>
    <w:basedOn w:val="Normalny"/>
    <w:rsid w:val="002A53C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3">
    <w:name w:val="xl223"/>
    <w:basedOn w:val="Normalny"/>
    <w:rsid w:val="002A53C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224">
    <w:name w:val="xl224"/>
    <w:basedOn w:val="Normalny"/>
    <w:rsid w:val="002A53C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225">
    <w:name w:val="xl225"/>
    <w:basedOn w:val="Normalny"/>
    <w:rsid w:val="002A53C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226">
    <w:name w:val="xl226"/>
    <w:basedOn w:val="Normalny"/>
    <w:rsid w:val="002A53C8"/>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227">
    <w:name w:val="xl227"/>
    <w:basedOn w:val="Normalny"/>
    <w:rsid w:val="002A53C8"/>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28">
    <w:name w:val="xl228"/>
    <w:basedOn w:val="Normalny"/>
    <w:rsid w:val="002A53C8"/>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29">
    <w:name w:val="xl229"/>
    <w:basedOn w:val="Normalny"/>
    <w:rsid w:val="002A53C8"/>
    <w:pPr>
      <w:pBdr>
        <w:bottom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0">
    <w:name w:val="xl230"/>
    <w:basedOn w:val="Normalny"/>
    <w:rsid w:val="002A53C8"/>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231">
    <w:name w:val="xl231"/>
    <w:basedOn w:val="Normalny"/>
    <w:rsid w:val="002A53C8"/>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232">
    <w:name w:val="xl232"/>
    <w:basedOn w:val="Normalny"/>
    <w:rsid w:val="002A53C8"/>
    <w:pPr>
      <w:spacing w:before="100" w:beforeAutospacing="1" w:after="100" w:afterAutospacing="1" w:line="240" w:lineRule="auto"/>
    </w:pPr>
    <w:rPr>
      <w:rFonts w:ascii="Arial" w:eastAsia="Times New Roman" w:hAnsi="Arial" w:cs="Arial"/>
      <w:b/>
      <w:bCs/>
      <w:sz w:val="24"/>
      <w:szCs w:val="24"/>
      <w:lang w:eastAsia="pl-PL"/>
    </w:rPr>
  </w:style>
  <w:style w:type="character" w:customStyle="1" w:styleId="Nagwek5Znak">
    <w:name w:val="Nagłówek 5 Znak"/>
    <w:basedOn w:val="Domylnaczcionkaakapitu"/>
    <w:link w:val="Nagwek5"/>
    <w:uiPriority w:val="9"/>
    <w:rsid w:val="00105E3F"/>
    <w:rPr>
      <w:rFonts w:asciiTheme="majorHAnsi" w:eastAsiaTheme="majorEastAsia" w:hAnsiTheme="majorHAnsi" w:cstheme="majorBidi"/>
      <w:color w:val="243F60" w:themeColor="accent1" w:themeShade="7F"/>
    </w:rPr>
  </w:style>
  <w:style w:type="numbering" w:customStyle="1" w:styleId="Bezlisty2">
    <w:name w:val="Bez listy2"/>
    <w:next w:val="Bezlisty"/>
    <w:semiHidden/>
    <w:rsid w:val="00FA398F"/>
  </w:style>
  <w:style w:type="table" w:customStyle="1" w:styleId="Tabela-Siatka2">
    <w:name w:val="Tabela - Siatka2"/>
    <w:basedOn w:val="Standardowy"/>
    <w:next w:val="Tabela-Siatka"/>
    <w:rsid w:val="00FA39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D34CFE"/>
    <w:rPr>
      <w:rFonts w:cs="Times New Roman"/>
      <w:b/>
      <w:bCs/>
    </w:rPr>
  </w:style>
  <w:style w:type="paragraph" w:customStyle="1" w:styleId="Bezodstpw1">
    <w:name w:val="Bez odstępów1"/>
    <w:rsid w:val="00D34CFE"/>
    <w:pPr>
      <w:spacing w:after="0" w:line="240" w:lineRule="auto"/>
    </w:pPr>
    <w:rPr>
      <w:rFonts w:ascii="Calibri" w:eastAsia="Times New Roman" w:hAnsi="Calibri" w:cs="Times New Roman"/>
    </w:rPr>
  </w:style>
  <w:style w:type="numbering" w:customStyle="1" w:styleId="Bezlisty3">
    <w:name w:val="Bez listy3"/>
    <w:next w:val="Bezlisty"/>
    <w:semiHidden/>
    <w:rsid w:val="006F5962"/>
  </w:style>
  <w:style w:type="table" w:customStyle="1" w:styleId="Tabela-Siatka3">
    <w:name w:val="Tabela - Siatka3"/>
    <w:basedOn w:val="Standardowy"/>
    <w:next w:val="Tabela-Siatka"/>
    <w:rsid w:val="006F596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F1398"/>
    <w:rPr>
      <w:sz w:val="16"/>
      <w:szCs w:val="16"/>
    </w:rPr>
  </w:style>
  <w:style w:type="paragraph" w:styleId="Tekstkomentarza">
    <w:name w:val="annotation text"/>
    <w:basedOn w:val="Normalny"/>
    <w:link w:val="TekstkomentarzaZnak"/>
    <w:uiPriority w:val="99"/>
    <w:semiHidden/>
    <w:unhideWhenUsed/>
    <w:rsid w:val="00EF13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1398"/>
    <w:rPr>
      <w:sz w:val="20"/>
      <w:szCs w:val="20"/>
    </w:rPr>
  </w:style>
  <w:style w:type="paragraph" w:styleId="Tematkomentarza">
    <w:name w:val="annotation subject"/>
    <w:basedOn w:val="Tekstkomentarza"/>
    <w:next w:val="Tekstkomentarza"/>
    <w:link w:val="TematkomentarzaZnak"/>
    <w:uiPriority w:val="99"/>
    <w:semiHidden/>
    <w:unhideWhenUsed/>
    <w:rsid w:val="00EF1398"/>
    <w:rPr>
      <w:b/>
      <w:bCs/>
    </w:rPr>
  </w:style>
  <w:style w:type="character" w:customStyle="1" w:styleId="TematkomentarzaZnak">
    <w:name w:val="Temat komentarza Znak"/>
    <w:basedOn w:val="TekstkomentarzaZnak"/>
    <w:link w:val="Tematkomentarza"/>
    <w:uiPriority w:val="99"/>
    <w:semiHidden/>
    <w:rsid w:val="00EF1398"/>
    <w:rPr>
      <w:b/>
      <w:bCs/>
      <w:sz w:val="20"/>
      <w:szCs w:val="20"/>
    </w:rPr>
  </w:style>
  <w:style w:type="paragraph" w:styleId="Tekstpodstawowy">
    <w:name w:val="Body Text"/>
    <w:basedOn w:val="Normalny"/>
    <w:link w:val="TekstpodstawowyZnak"/>
    <w:qFormat/>
    <w:rsid w:val="002A406B"/>
    <w:pPr>
      <w:widowControl w:val="0"/>
      <w:spacing w:before="120" w:after="0" w:line="240" w:lineRule="auto"/>
      <w:ind w:left="559" w:hanging="420"/>
    </w:pPr>
    <w:rPr>
      <w:rFonts w:ascii="Times New Roman" w:eastAsia="Times New Roman" w:hAnsi="Times New Roman"/>
      <w:sz w:val="20"/>
      <w:szCs w:val="20"/>
      <w:lang w:val="en-US"/>
    </w:rPr>
  </w:style>
  <w:style w:type="character" w:customStyle="1" w:styleId="TekstpodstawowyZnak">
    <w:name w:val="Tekst podstawowy Znak"/>
    <w:basedOn w:val="Domylnaczcionkaakapitu"/>
    <w:link w:val="Tekstpodstawowy"/>
    <w:rsid w:val="002A406B"/>
    <w:rPr>
      <w:rFonts w:ascii="Times New Roman" w:eastAsia="Times New Roman" w:hAnsi="Times New Roman"/>
      <w:sz w:val="20"/>
      <w:szCs w:val="20"/>
      <w:lang w:val="en-US"/>
    </w:rPr>
  </w:style>
  <w:style w:type="character" w:customStyle="1" w:styleId="h1">
    <w:name w:val="h1"/>
    <w:basedOn w:val="Domylnaczcionkaakapitu"/>
    <w:rsid w:val="002A406B"/>
  </w:style>
  <w:style w:type="paragraph" w:styleId="Tekstprzypisudolnego">
    <w:name w:val="footnote text"/>
    <w:basedOn w:val="Normalny"/>
    <w:link w:val="TekstprzypisudolnegoZnak"/>
    <w:rsid w:val="002A406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A406B"/>
    <w:rPr>
      <w:rFonts w:ascii="Times New Roman" w:eastAsia="Times New Roman" w:hAnsi="Times New Roman" w:cs="Times New Roman"/>
      <w:sz w:val="20"/>
      <w:szCs w:val="20"/>
      <w:lang w:eastAsia="pl-PL"/>
    </w:rPr>
  </w:style>
  <w:style w:type="character" w:styleId="Odwoanieprzypisudolnego">
    <w:name w:val="footnote reference"/>
    <w:rsid w:val="002A406B"/>
    <w:rPr>
      <w:vertAlign w:val="superscript"/>
    </w:rPr>
  </w:style>
  <w:style w:type="paragraph" w:styleId="Tekstpodstawowyzwciciem">
    <w:name w:val="Body Text First Indent"/>
    <w:basedOn w:val="Tekstpodstawowy"/>
    <w:link w:val="TekstpodstawowyzwciciemZnak"/>
    <w:rsid w:val="002A406B"/>
    <w:pPr>
      <w:widowControl/>
      <w:spacing w:before="0"/>
      <w:ind w:left="0" w:firstLine="360"/>
    </w:pPr>
    <w:rPr>
      <w:rFonts w:cs="Times New Roman"/>
      <w:sz w:val="24"/>
      <w:szCs w:val="24"/>
      <w:lang w:val="pl-PL" w:eastAsia="pl-PL"/>
    </w:rPr>
  </w:style>
  <w:style w:type="character" w:customStyle="1" w:styleId="TekstpodstawowyzwciciemZnak">
    <w:name w:val="Tekst podstawowy z wcięciem Znak"/>
    <w:basedOn w:val="TekstpodstawowyZnak"/>
    <w:link w:val="Tekstpodstawowyzwciciem"/>
    <w:rsid w:val="002A406B"/>
    <w:rPr>
      <w:rFonts w:ascii="Times New Roman" w:eastAsia="Times New Roman" w:hAnsi="Times New Roman" w:cs="Times New Roman"/>
      <w:sz w:val="24"/>
      <w:szCs w:val="24"/>
      <w:lang w:val="en-US" w:eastAsia="pl-PL"/>
    </w:rPr>
  </w:style>
  <w:style w:type="paragraph" w:styleId="Tekstpodstawowywcity">
    <w:name w:val="Body Text Indent"/>
    <w:basedOn w:val="Normalny"/>
    <w:link w:val="TekstpodstawowywcityZnak"/>
    <w:unhideWhenUsed/>
    <w:rsid w:val="002A406B"/>
    <w:pPr>
      <w:spacing w:after="120"/>
      <w:ind w:left="283"/>
    </w:pPr>
  </w:style>
  <w:style w:type="character" w:customStyle="1" w:styleId="TekstpodstawowywcityZnak">
    <w:name w:val="Tekst podstawowy wcięty Znak"/>
    <w:basedOn w:val="Domylnaczcionkaakapitu"/>
    <w:link w:val="Tekstpodstawowywcity"/>
    <w:rsid w:val="002A406B"/>
  </w:style>
  <w:style w:type="paragraph" w:styleId="Tekstpodstawowyzwciciem2">
    <w:name w:val="Body Text First Indent 2"/>
    <w:basedOn w:val="Tekstpodstawowywcity"/>
    <w:link w:val="Tekstpodstawowyzwciciem2Znak"/>
    <w:uiPriority w:val="99"/>
    <w:unhideWhenUsed/>
    <w:rsid w:val="002A406B"/>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2A406B"/>
  </w:style>
  <w:style w:type="table" w:styleId="Tabelalisty3akcent1">
    <w:name w:val="List Table 3 Accent 1"/>
    <w:basedOn w:val="Standardowy"/>
    <w:uiPriority w:val="48"/>
    <w:rsid w:val="00B2177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a">
    <w:name w:val="List"/>
    <w:basedOn w:val="Normalny"/>
    <w:uiPriority w:val="99"/>
    <w:unhideWhenUsed/>
    <w:rsid w:val="008B23B2"/>
    <w:pPr>
      <w:ind w:left="283" w:hanging="283"/>
      <w:contextualSpacing/>
    </w:pPr>
  </w:style>
  <w:style w:type="paragraph" w:styleId="Lista2">
    <w:name w:val="List 2"/>
    <w:basedOn w:val="Normalny"/>
    <w:uiPriority w:val="99"/>
    <w:unhideWhenUsed/>
    <w:rsid w:val="008B23B2"/>
    <w:pPr>
      <w:ind w:left="566" w:hanging="283"/>
      <w:contextualSpacing/>
    </w:pPr>
  </w:style>
  <w:style w:type="numbering" w:customStyle="1" w:styleId="Bezlisty4">
    <w:name w:val="Bez listy4"/>
    <w:next w:val="Bezlisty"/>
    <w:uiPriority w:val="99"/>
    <w:semiHidden/>
    <w:unhideWhenUsed/>
    <w:rsid w:val="00632643"/>
  </w:style>
  <w:style w:type="character" w:customStyle="1" w:styleId="wrtext">
    <w:name w:val="wrtext"/>
    <w:rsid w:val="00632643"/>
  </w:style>
  <w:style w:type="paragraph" w:customStyle="1" w:styleId="western">
    <w:name w:val="western"/>
    <w:basedOn w:val="Normalny"/>
    <w:rsid w:val="00632643"/>
    <w:pPr>
      <w:suppressAutoHyphens/>
      <w:spacing w:before="280" w:after="119" w:line="240" w:lineRule="auto"/>
    </w:pPr>
    <w:rPr>
      <w:rFonts w:ascii="Times New Roman" w:eastAsia="Times New Roman" w:hAnsi="Times New Roman" w:cs="Times New Roman"/>
      <w:color w:val="000000"/>
      <w:sz w:val="24"/>
      <w:szCs w:val="24"/>
      <w:lang w:eastAsia="ar-SA"/>
    </w:rPr>
  </w:style>
  <w:style w:type="character" w:customStyle="1" w:styleId="WW8Num2z0">
    <w:name w:val="WW8Num2z0"/>
    <w:rsid w:val="00632643"/>
    <w:rPr>
      <w:rFonts w:ascii="Symbol" w:hAnsi="Symbol"/>
    </w:rPr>
  </w:style>
  <w:style w:type="paragraph" w:customStyle="1" w:styleId="Akapitzlist1">
    <w:name w:val="Akapit z listą1"/>
    <w:basedOn w:val="Normalny"/>
    <w:rsid w:val="0063264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ytul1">
    <w:name w:val="tytul1"/>
    <w:basedOn w:val="Domylnaczcionkaakapitu"/>
    <w:rsid w:val="00632643"/>
    <w:rPr>
      <w:rFonts w:ascii="Arial" w:hAnsi="Arial" w:cs="Arial" w:hint="default"/>
      <w:b/>
      <w:bCs/>
      <w:color w:val="000070"/>
      <w:sz w:val="20"/>
      <w:szCs w:val="20"/>
    </w:rPr>
  </w:style>
  <w:style w:type="character" w:customStyle="1" w:styleId="autor1">
    <w:name w:val="autor1"/>
    <w:basedOn w:val="Domylnaczcionkaakapitu"/>
    <w:rsid w:val="00632643"/>
    <w:rPr>
      <w:rFonts w:ascii="Verdana" w:hAnsi="Verdana" w:hint="default"/>
      <w:color w:val="000000"/>
      <w:sz w:val="15"/>
      <w:szCs w:val="15"/>
    </w:rPr>
  </w:style>
  <w:style w:type="paragraph" w:styleId="NormalnyWeb">
    <w:name w:val="Normal (Web)"/>
    <w:basedOn w:val="Normalny"/>
    <w:uiPriority w:val="99"/>
    <w:unhideWhenUsed/>
    <w:rsid w:val="006326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32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rsid w:val="00632643"/>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qFormat/>
    <w:rsid w:val="00632643"/>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rsid w:val="00632643"/>
    <w:rPr>
      <w:rFonts w:asciiTheme="majorHAnsi" w:eastAsiaTheme="majorEastAsia" w:hAnsiTheme="majorHAnsi" w:cstheme="majorBidi"/>
      <w:i/>
      <w:iCs/>
      <w:color w:val="4F81BD" w:themeColor="accent1"/>
      <w:spacing w:val="15"/>
      <w:sz w:val="24"/>
      <w:szCs w:val="24"/>
      <w:lang w:eastAsia="pl-PL"/>
    </w:rPr>
  </w:style>
  <w:style w:type="character" w:customStyle="1" w:styleId="Nierozpoznanawzmianka1">
    <w:name w:val="Nierozpoznana wzmianka1"/>
    <w:basedOn w:val="Domylnaczcionkaakapitu"/>
    <w:uiPriority w:val="99"/>
    <w:semiHidden/>
    <w:unhideWhenUsed/>
    <w:rsid w:val="00632643"/>
    <w:rPr>
      <w:color w:val="808080"/>
      <w:shd w:val="clear" w:color="auto" w:fill="E6E6E6"/>
    </w:rPr>
  </w:style>
  <w:style w:type="character" w:styleId="Nierozpoznanawzmianka">
    <w:name w:val="Unresolved Mention"/>
    <w:basedOn w:val="Domylnaczcionkaakapitu"/>
    <w:uiPriority w:val="99"/>
    <w:semiHidden/>
    <w:unhideWhenUsed/>
    <w:rsid w:val="00191B4D"/>
    <w:rPr>
      <w:color w:val="605E5C"/>
      <w:shd w:val="clear" w:color="auto" w:fill="E1DFDD"/>
    </w:rPr>
  </w:style>
  <w:style w:type="table" w:customStyle="1" w:styleId="Siatkatabelijasna1">
    <w:name w:val="Siatka tabeli — jasna1"/>
    <w:basedOn w:val="Standardowy"/>
    <w:uiPriority w:val="40"/>
    <w:rsid w:val="003965B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Normalny"/>
    <w:rsid w:val="00D210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985">
      <w:bodyDiv w:val="1"/>
      <w:marLeft w:val="0"/>
      <w:marRight w:val="0"/>
      <w:marTop w:val="0"/>
      <w:marBottom w:val="0"/>
      <w:divBdr>
        <w:top w:val="none" w:sz="0" w:space="0" w:color="auto"/>
        <w:left w:val="none" w:sz="0" w:space="0" w:color="auto"/>
        <w:bottom w:val="none" w:sz="0" w:space="0" w:color="auto"/>
        <w:right w:val="none" w:sz="0" w:space="0" w:color="auto"/>
      </w:divBdr>
    </w:div>
    <w:div w:id="128018759">
      <w:bodyDiv w:val="1"/>
      <w:marLeft w:val="0"/>
      <w:marRight w:val="0"/>
      <w:marTop w:val="0"/>
      <w:marBottom w:val="0"/>
      <w:divBdr>
        <w:top w:val="none" w:sz="0" w:space="0" w:color="auto"/>
        <w:left w:val="none" w:sz="0" w:space="0" w:color="auto"/>
        <w:bottom w:val="none" w:sz="0" w:space="0" w:color="auto"/>
        <w:right w:val="none" w:sz="0" w:space="0" w:color="auto"/>
      </w:divBdr>
    </w:div>
    <w:div w:id="155847390">
      <w:bodyDiv w:val="1"/>
      <w:marLeft w:val="0"/>
      <w:marRight w:val="0"/>
      <w:marTop w:val="0"/>
      <w:marBottom w:val="0"/>
      <w:divBdr>
        <w:top w:val="none" w:sz="0" w:space="0" w:color="auto"/>
        <w:left w:val="none" w:sz="0" w:space="0" w:color="auto"/>
        <w:bottom w:val="none" w:sz="0" w:space="0" w:color="auto"/>
        <w:right w:val="none" w:sz="0" w:space="0" w:color="auto"/>
      </w:divBdr>
    </w:div>
    <w:div w:id="204146835">
      <w:bodyDiv w:val="1"/>
      <w:marLeft w:val="0"/>
      <w:marRight w:val="0"/>
      <w:marTop w:val="0"/>
      <w:marBottom w:val="0"/>
      <w:divBdr>
        <w:top w:val="none" w:sz="0" w:space="0" w:color="auto"/>
        <w:left w:val="none" w:sz="0" w:space="0" w:color="auto"/>
        <w:bottom w:val="none" w:sz="0" w:space="0" w:color="auto"/>
        <w:right w:val="none" w:sz="0" w:space="0" w:color="auto"/>
      </w:divBdr>
    </w:div>
    <w:div w:id="254901201">
      <w:bodyDiv w:val="1"/>
      <w:marLeft w:val="0"/>
      <w:marRight w:val="0"/>
      <w:marTop w:val="0"/>
      <w:marBottom w:val="0"/>
      <w:divBdr>
        <w:top w:val="none" w:sz="0" w:space="0" w:color="auto"/>
        <w:left w:val="none" w:sz="0" w:space="0" w:color="auto"/>
        <w:bottom w:val="none" w:sz="0" w:space="0" w:color="auto"/>
        <w:right w:val="none" w:sz="0" w:space="0" w:color="auto"/>
      </w:divBdr>
    </w:div>
    <w:div w:id="289286235">
      <w:bodyDiv w:val="1"/>
      <w:marLeft w:val="0"/>
      <w:marRight w:val="0"/>
      <w:marTop w:val="0"/>
      <w:marBottom w:val="0"/>
      <w:divBdr>
        <w:top w:val="none" w:sz="0" w:space="0" w:color="auto"/>
        <w:left w:val="none" w:sz="0" w:space="0" w:color="auto"/>
        <w:bottom w:val="none" w:sz="0" w:space="0" w:color="auto"/>
        <w:right w:val="none" w:sz="0" w:space="0" w:color="auto"/>
      </w:divBdr>
    </w:div>
    <w:div w:id="467162489">
      <w:bodyDiv w:val="1"/>
      <w:marLeft w:val="0"/>
      <w:marRight w:val="0"/>
      <w:marTop w:val="0"/>
      <w:marBottom w:val="0"/>
      <w:divBdr>
        <w:top w:val="none" w:sz="0" w:space="0" w:color="auto"/>
        <w:left w:val="none" w:sz="0" w:space="0" w:color="auto"/>
        <w:bottom w:val="none" w:sz="0" w:space="0" w:color="auto"/>
        <w:right w:val="none" w:sz="0" w:space="0" w:color="auto"/>
      </w:divBdr>
    </w:div>
    <w:div w:id="500858301">
      <w:bodyDiv w:val="1"/>
      <w:marLeft w:val="0"/>
      <w:marRight w:val="0"/>
      <w:marTop w:val="0"/>
      <w:marBottom w:val="0"/>
      <w:divBdr>
        <w:top w:val="none" w:sz="0" w:space="0" w:color="auto"/>
        <w:left w:val="none" w:sz="0" w:space="0" w:color="auto"/>
        <w:bottom w:val="none" w:sz="0" w:space="0" w:color="auto"/>
        <w:right w:val="none" w:sz="0" w:space="0" w:color="auto"/>
      </w:divBdr>
    </w:div>
    <w:div w:id="518474623">
      <w:bodyDiv w:val="1"/>
      <w:marLeft w:val="0"/>
      <w:marRight w:val="0"/>
      <w:marTop w:val="0"/>
      <w:marBottom w:val="0"/>
      <w:divBdr>
        <w:top w:val="none" w:sz="0" w:space="0" w:color="auto"/>
        <w:left w:val="none" w:sz="0" w:space="0" w:color="auto"/>
        <w:bottom w:val="none" w:sz="0" w:space="0" w:color="auto"/>
        <w:right w:val="none" w:sz="0" w:space="0" w:color="auto"/>
      </w:divBdr>
    </w:div>
    <w:div w:id="537789261">
      <w:bodyDiv w:val="1"/>
      <w:marLeft w:val="0"/>
      <w:marRight w:val="0"/>
      <w:marTop w:val="0"/>
      <w:marBottom w:val="0"/>
      <w:divBdr>
        <w:top w:val="none" w:sz="0" w:space="0" w:color="auto"/>
        <w:left w:val="none" w:sz="0" w:space="0" w:color="auto"/>
        <w:bottom w:val="none" w:sz="0" w:space="0" w:color="auto"/>
        <w:right w:val="none" w:sz="0" w:space="0" w:color="auto"/>
      </w:divBdr>
    </w:div>
    <w:div w:id="592713950">
      <w:bodyDiv w:val="1"/>
      <w:marLeft w:val="0"/>
      <w:marRight w:val="0"/>
      <w:marTop w:val="0"/>
      <w:marBottom w:val="0"/>
      <w:divBdr>
        <w:top w:val="none" w:sz="0" w:space="0" w:color="auto"/>
        <w:left w:val="none" w:sz="0" w:space="0" w:color="auto"/>
        <w:bottom w:val="none" w:sz="0" w:space="0" w:color="auto"/>
        <w:right w:val="none" w:sz="0" w:space="0" w:color="auto"/>
      </w:divBdr>
    </w:div>
    <w:div w:id="628704428">
      <w:bodyDiv w:val="1"/>
      <w:marLeft w:val="0"/>
      <w:marRight w:val="0"/>
      <w:marTop w:val="0"/>
      <w:marBottom w:val="0"/>
      <w:divBdr>
        <w:top w:val="none" w:sz="0" w:space="0" w:color="auto"/>
        <w:left w:val="none" w:sz="0" w:space="0" w:color="auto"/>
        <w:bottom w:val="none" w:sz="0" w:space="0" w:color="auto"/>
        <w:right w:val="none" w:sz="0" w:space="0" w:color="auto"/>
      </w:divBdr>
    </w:div>
    <w:div w:id="721830041">
      <w:bodyDiv w:val="1"/>
      <w:marLeft w:val="0"/>
      <w:marRight w:val="0"/>
      <w:marTop w:val="0"/>
      <w:marBottom w:val="0"/>
      <w:divBdr>
        <w:top w:val="none" w:sz="0" w:space="0" w:color="auto"/>
        <w:left w:val="none" w:sz="0" w:space="0" w:color="auto"/>
        <w:bottom w:val="none" w:sz="0" w:space="0" w:color="auto"/>
        <w:right w:val="none" w:sz="0" w:space="0" w:color="auto"/>
      </w:divBdr>
    </w:div>
    <w:div w:id="768890458">
      <w:bodyDiv w:val="1"/>
      <w:marLeft w:val="0"/>
      <w:marRight w:val="0"/>
      <w:marTop w:val="0"/>
      <w:marBottom w:val="0"/>
      <w:divBdr>
        <w:top w:val="none" w:sz="0" w:space="0" w:color="auto"/>
        <w:left w:val="none" w:sz="0" w:space="0" w:color="auto"/>
        <w:bottom w:val="none" w:sz="0" w:space="0" w:color="auto"/>
        <w:right w:val="none" w:sz="0" w:space="0" w:color="auto"/>
      </w:divBdr>
    </w:div>
    <w:div w:id="833490910">
      <w:bodyDiv w:val="1"/>
      <w:marLeft w:val="0"/>
      <w:marRight w:val="0"/>
      <w:marTop w:val="0"/>
      <w:marBottom w:val="0"/>
      <w:divBdr>
        <w:top w:val="none" w:sz="0" w:space="0" w:color="auto"/>
        <w:left w:val="none" w:sz="0" w:space="0" w:color="auto"/>
        <w:bottom w:val="none" w:sz="0" w:space="0" w:color="auto"/>
        <w:right w:val="none" w:sz="0" w:space="0" w:color="auto"/>
      </w:divBdr>
    </w:div>
    <w:div w:id="894465901">
      <w:bodyDiv w:val="1"/>
      <w:marLeft w:val="0"/>
      <w:marRight w:val="0"/>
      <w:marTop w:val="0"/>
      <w:marBottom w:val="0"/>
      <w:divBdr>
        <w:top w:val="none" w:sz="0" w:space="0" w:color="auto"/>
        <w:left w:val="none" w:sz="0" w:space="0" w:color="auto"/>
        <w:bottom w:val="none" w:sz="0" w:space="0" w:color="auto"/>
        <w:right w:val="none" w:sz="0" w:space="0" w:color="auto"/>
      </w:divBdr>
    </w:div>
    <w:div w:id="951010440">
      <w:bodyDiv w:val="1"/>
      <w:marLeft w:val="0"/>
      <w:marRight w:val="0"/>
      <w:marTop w:val="0"/>
      <w:marBottom w:val="0"/>
      <w:divBdr>
        <w:top w:val="none" w:sz="0" w:space="0" w:color="auto"/>
        <w:left w:val="none" w:sz="0" w:space="0" w:color="auto"/>
        <w:bottom w:val="none" w:sz="0" w:space="0" w:color="auto"/>
        <w:right w:val="none" w:sz="0" w:space="0" w:color="auto"/>
      </w:divBdr>
    </w:div>
    <w:div w:id="990713901">
      <w:bodyDiv w:val="1"/>
      <w:marLeft w:val="0"/>
      <w:marRight w:val="0"/>
      <w:marTop w:val="0"/>
      <w:marBottom w:val="0"/>
      <w:divBdr>
        <w:top w:val="none" w:sz="0" w:space="0" w:color="auto"/>
        <w:left w:val="none" w:sz="0" w:space="0" w:color="auto"/>
        <w:bottom w:val="none" w:sz="0" w:space="0" w:color="auto"/>
        <w:right w:val="none" w:sz="0" w:space="0" w:color="auto"/>
      </w:divBdr>
    </w:div>
    <w:div w:id="1047489555">
      <w:bodyDiv w:val="1"/>
      <w:marLeft w:val="0"/>
      <w:marRight w:val="0"/>
      <w:marTop w:val="0"/>
      <w:marBottom w:val="0"/>
      <w:divBdr>
        <w:top w:val="none" w:sz="0" w:space="0" w:color="auto"/>
        <w:left w:val="none" w:sz="0" w:space="0" w:color="auto"/>
        <w:bottom w:val="none" w:sz="0" w:space="0" w:color="auto"/>
        <w:right w:val="none" w:sz="0" w:space="0" w:color="auto"/>
      </w:divBdr>
    </w:div>
    <w:div w:id="1091924448">
      <w:bodyDiv w:val="1"/>
      <w:marLeft w:val="0"/>
      <w:marRight w:val="0"/>
      <w:marTop w:val="0"/>
      <w:marBottom w:val="0"/>
      <w:divBdr>
        <w:top w:val="none" w:sz="0" w:space="0" w:color="auto"/>
        <w:left w:val="none" w:sz="0" w:space="0" w:color="auto"/>
        <w:bottom w:val="none" w:sz="0" w:space="0" w:color="auto"/>
        <w:right w:val="none" w:sz="0" w:space="0" w:color="auto"/>
      </w:divBdr>
    </w:div>
    <w:div w:id="1109740043">
      <w:bodyDiv w:val="1"/>
      <w:marLeft w:val="0"/>
      <w:marRight w:val="0"/>
      <w:marTop w:val="0"/>
      <w:marBottom w:val="0"/>
      <w:divBdr>
        <w:top w:val="none" w:sz="0" w:space="0" w:color="auto"/>
        <w:left w:val="none" w:sz="0" w:space="0" w:color="auto"/>
        <w:bottom w:val="none" w:sz="0" w:space="0" w:color="auto"/>
        <w:right w:val="none" w:sz="0" w:space="0" w:color="auto"/>
      </w:divBdr>
    </w:div>
    <w:div w:id="1242524933">
      <w:bodyDiv w:val="1"/>
      <w:marLeft w:val="0"/>
      <w:marRight w:val="0"/>
      <w:marTop w:val="0"/>
      <w:marBottom w:val="0"/>
      <w:divBdr>
        <w:top w:val="none" w:sz="0" w:space="0" w:color="auto"/>
        <w:left w:val="none" w:sz="0" w:space="0" w:color="auto"/>
        <w:bottom w:val="none" w:sz="0" w:space="0" w:color="auto"/>
        <w:right w:val="none" w:sz="0" w:space="0" w:color="auto"/>
      </w:divBdr>
    </w:div>
    <w:div w:id="1266422975">
      <w:bodyDiv w:val="1"/>
      <w:marLeft w:val="0"/>
      <w:marRight w:val="0"/>
      <w:marTop w:val="0"/>
      <w:marBottom w:val="0"/>
      <w:divBdr>
        <w:top w:val="none" w:sz="0" w:space="0" w:color="auto"/>
        <w:left w:val="none" w:sz="0" w:space="0" w:color="auto"/>
        <w:bottom w:val="none" w:sz="0" w:space="0" w:color="auto"/>
        <w:right w:val="none" w:sz="0" w:space="0" w:color="auto"/>
      </w:divBdr>
      <w:divsChild>
        <w:div w:id="1231573363">
          <w:marLeft w:val="547"/>
          <w:marRight w:val="0"/>
          <w:marTop w:val="0"/>
          <w:marBottom w:val="0"/>
          <w:divBdr>
            <w:top w:val="none" w:sz="0" w:space="0" w:color="auto"/>
            <w:left w:val="none" w:sz="0" w:space="0" w:color="auto"/>
            <w:bottom w:val="none" w:sz="0" w:space="0" w:color="auto"/>
            <w:right w:val="none" w:sz="0" w:space="0" w:color="auto"/>
          </w:divBdr>
        </w:div>
      </w:divsChild>
    </w:div>
    <w:div w:id="1346438211">
      <w:bodyDiv w:val="1"/>
      <w:marLeft w:val="0"/>
      <w:marRight w:val="0"/>
      <w:marTop w:val="0"/>
      <w:marBottom w:val="0"/>
      <w:divBdr>
        <w:top w:val="none" w:sz="0" w:space="0" w:color="auto"/>
        <w:left w:val="none" w:sz="0" w:space="0" w:color="auto"/>
        <w:bottom w:val="none" w:sz="0" w:space="0" w:color="auto"/>
        <w:right w:val="none" w:sz="0" w:space="0" w:color="auto"/>
      </w:divBdr>
    </w:div>
    <w:div w:id="1423376419">
      <w:bodyDiv w:val="1"/>
      <w:marLeft w:val="0"/>
      <w:marRight w:val="0"/>
      <w:marTop w:val="0"/>
      <w:marBottom w:val="0"/>
      <w:divBdr>
        <w:top w:val="none" w:sz="0" w:space="0" w:color="auto"/>
        <w:left w:val="none" w:sz="0" w:space="0" w:color="auto"/>
        <w:bottom w:val="none" w:sz="0" w:space="0" w:color="auto"/>
        <w:right w:val="none" w:sz="0" w:space="0" w:color="auto"/>
      </w:divBdr>
    </w:div>
    <w:div w:id="1459911505">
      <w:bodyDiv w:val="1"/>
      <w:marLeft w:val="0"/>
      <w:marRight w:val="0"/>
      <w:marTop w:val="0"/>
      <w:marBottom w:val="0"/>
      <w:divBdr>
        <w:top w:val="none" w:sz="0" w:space="0" w:color="auto"/>
        <w:left w:val="none" w:sz="0" w:space="0" w:color="auto"/>
        <w:bottom w:val="none" w:sz="0" w:space="0" w:color="auto"/>
        <w:right w:val="none" w:sz="0" w:space="0" w:color="auto"/>
      </w:divBdr>
    </w:div>
    <w:div w:id="1493988499">
      <w:bodyDiv w:val="1"/>
      <w:marLeft w:val="0"/>
      <w:marRight w:val="0"/>
      <w:marTop w:val="0"/>
      <w:marBottom w:val="0"/>
      <w:divBdr>
        <w:top w:val="none" w:sz="0" w:space="0" w:color="auto"/>
        <w:left w:val="none" w:sz="0" w:space="0" w:color="auto"/>
        <w:bottom w:val="none" w:sz="0" w:space="0" w:color="auto"/>
        <w:right w:val="none" w:sz="0" w:space="0" w:color="auto"/>
      </w:divBdr>
    </w:div>
    <w:div w:id="1494956465">
      <w:bodyDiv w:val="1"/>
      <w:marLeft w:val="0"/>
      <w:marRight w:val="0"/>
      <w:marTop w:val="0"/>
      <w:marBottom w:val="0"/>
      <w:divBdr>
        <w:top w:val="none" w:sz="0" w:space="0" w:color="auto"/>
        <w:left w:val="none" w:sz="0" w:space="0" w:color="auto"/>
        <w:bottom w:val="none" w:sz="0" w:space="0" w:color="auto"/>
        <w:right w:val="none" w:sz="0" w:space="0" w:color="auto"/>
      </w:divBdr>
    </w:div>
    <w:div w:id="1631208314">
      <w:bodyDiv w:val="1"/>
      <w:marLeft w:val="0"/>
      <w:marRight w:val="0"/>
      <w:marTop w:val="0"/>
      <w:marBottom w:val="0"/>
      <w:divBdr>
        <w:top w:val="none" w:sz="0" w:space="0" w:color="auto"/>
        <w:left w:val="none" w:sz="0" w:space="0" w:color="auto"/>
        <w:bottom w:val="none" w:sz="0" w:space="0" w:color="auto"/>
        <w:right w:val="none" w:sz="0" w:space="0" w:color="auto"/>
      </w:divBdr>
    </w:div>
    <w:div w:id="1787698926">
      <w:bodyDiv w:val="1"/>
      <w:marLeft w:val="0"/>
      <w:marRight w:val="0"/>
      <w:marTop w:val="0"/>
      <w:marBottom w:val="0"/>
      <w:divBdr>
        <w:top w:val="none" w:sz="0" w:space="0" w:color="auto"/>
        <w:left w:val="none" w:sz="0" w:space="0" w:color="auto"/>
        <w:bottom w:val="none" w:sz="0" w:space="0" w:color="auto"/>
        <w:right w:val="none" w:sz="0" w:space="0" w:color="auto"/>
      </w:divBdr>
    </w:div>
    <w:div w:id="1859126193">
      <w:bodyDiv w:val="1"/>
      <w:marLeft w:val="0"/>
      <w:marRight w:val="0"/>
      <w:marTop w:val="0"/>
      <w:marBottom w:val="0"/>
      <w:divBdr>
        <w:top w:val="none" w:sz="0" w:space="0" w:color="auto"/>
        <w:left w:val="none" w:sz="0" w:space="0" w:color="auto"/>
        <w:bottom w:val="none" w:sz="0" w:space="0" w:color="auto"/>
        <w:right w:val="none" w:sz="0" w:space="0" w:color="auto"/>
      </w:divBdr>
    </w:div>
    <w:div w:id="1891113725">
      <w:bodyDiv w:val="1"/>
      <w:marLeft w:val="0"/>
      <w:marRight w:val="0"/>
      <w:marTop w:val="0"/>
      <w:marBottom w:val="0"/>
      <w:divBdr>
        <w:top w:val="none" w:sz="0" w:space="0" w:color="auto"/>
        <w:left w:val="none" w:sz="0" w:space="0" w:color="auto"/>
        <w:bottom w:val="none" w:sz="0" w:space="0" w:color="auto"/>
        <w:right w:val="none" w:sz="0" w:space="0" w:color="auto"/>
      </w:divBdr>
    </w:div>
    <w:div w:id="1920823148">
      <w:bodyDiv w:val="1"/>
      <w:marLeft w:val="0"/>
      <w:marRight w:val="0"/>
      <w:marTop w:val="0"/>
      <w:marBottom w:val="0"/>
      <w:divBdr>
        <w:top w:val="none" w:sz="0" w:space="0" w:color="auto"/>
        <w:left w:val="none" w:sz="0" w:space="0" w:color="auto"/>
        <w:bottom w:val="none" w:sz="0" w:space="0" w:color="auto"/>
        <w:right w:val="none" w:sz="0" w:space="0" w:color="auto"/>
      </w:divBdr>
    </w:div>
    <w:div w:id="2030718734">
      <w:bodyDiv w:val="1"/>
      <w:marLeft w:val="0"/>
      <w:marRight w:val="0"/>
      <w:marTop w:val="0"/>
      <w:marBottom w:val="0"/>
      <w:divBdr>
        <w:top w:val="none" w:sz="0" w:space="0" w:color="auto"/>
        <w:left w:val="none" w:sz="0" w:space="0" w:color="auto"/>
        <w:bottom w:val="none" w:sz="0" w:space="0" w:color="auto"/>
        <w:right w:val="none" w:sz="0" w:space="0" w:color="auto"/>
      </w:divBdr>
    </w:div>
    <w:div w:id="20453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0EAAC4-8E5F-4D1D-9DE1-9C30ED86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8754</Words>
  <Characters>52524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Gorzko</dc:creator>
  <cp:lastModifiedBy>Marek Gorzko</cp:lastModifiedBy>
  <cp:revision>4</cp:revision>
  <cp:lastPrinted>2021-12-12T17:02:00Z</cp:lastPrinted>
  <dcterms:created xsi:type="dcterms:W3CDTF">2023-11-03T17:57:00Z</dcterms:created>
  <dcterms:modified xsi:type="dcterms:W3CDTF">2023-11-03T17:58:00Z</dcterms:modified>
</cp:coreProperties>
</file>